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3AF" w:rsidRPr="009C7AF6" w:rsidRDefault="007473AF" w:rsidP="007473AF">
      <w:pPr>
        <w:pStyle w:val="Geenafstand"/>
        <w:jc w:val="center"/>
        <w:rPr>
          <w:rFonts w:asciiTheme="minorHAnsi" w:hAnsiTheme="minorHAnsi" w:cs="Arial"/>
          <w:b/>
          <w:color w:val="000000"/>
          <w:lang w:val="nl-BE"/>
        </w:rPr>
      </w:pPr>
      <w:r w:rsidRPr="009C7AF6">
        <w:rPr>
          <w:rFonts w:asciiTheme="minorHAnsi" w:hAnsiTheme="minorHAnsi" w:cs="Arial"/>
          <w:b/>
          <w:color w:val="000000"/>
          <w:lang w:val="nl-BE"/>
        </w:rPr>
        <w:t xml:space="preserve">2.2. ONTWERP VAN VERSLAG VAN DE RAAD VAN BESTUUR  VZW </w:t>
      </w:r>
      <w:r w:rsidR="00FA6ACB" w:rsidRPr="009C7AF6">
        <w:rPr>
          <w:rFonts w:asciiTheme="minorHAnsi" w:hAnsiTheme="minorHAnsi" w:cs="Arial"/>
          <w:b/>
          <w:color w:val="000000"/>
          <w:lang w:val="nl-BE"/>
        </w:rPr>
        <w:t>DE BOLSTER</w:t>
      </w:r>
      <w:r w:rsidR="0070655F" w:rsidRPr="009C7AF6">
        <w:rPr>
          <w:rFonts w:asciiTheme="minorHAnsi" w:hAnsiTheme="minorHAnsi" w:cs="Arial"/>
          <w:b/>
          <w:color w:val="000000"/>
          <w:lang w:val="nl-BE"/>
        </w:rPr>
        <w:t xml:space="preserve"> </w:t>
      </w:r>
    </w:p>
    <w:p w:rsidR="007473AF" w:rsidRPr="009C7AF6" w:rsidRDefault="00EA7410" w:rsidP="00EA7410">
      <w:pPr>
        <w:pStyle w:val="Geenafstand"/>
        <w:pBdr>
          <w:bottom w:val="single" w:sz="4" w:space="1" w:color="auto"/>
        </w:pBdr>
        <w:rPr>
          <w:rFonts w:asciiTheme="minorHAnsi" w:hAnsiTheme="minorHAnsi" w:cs="Arial"/>
          <w:b/>
          <w:color w:val="000000"/>
          <w:lang w:val="nl-BE"/>
        </w:rPr>
      </w:pPr>
      <w:r w:rsidRPr="009C7AF6">
        <w:rPr>
          <w:rFonts w:asciiTheme="minorHAnsi" w:hAnsiTheme="minorHAnsi" w:cs="Arial"/>
          <w:b/>
          <w:color w:val="000000"/>
          <w:lang w:val="nl-BE"/>
        </w:rPr>
        <w:t xml:space="preserve">                                        </w:t>
      </w:r>
      <w:r w:rsidR="007473AF" w:rsidRPr="009C7AF6">
        <w:rPr>
          <w:rFonts w:asciiTheme="minorHAnsi" w:hAnsiTheme="minorHAnsi" w:cs="Arial"/>
          <w:b/>
          <w:color w:val="000000"/>
          <w:lang w:val="nl-BE"/>
        </w:rPr>
        <w:t xml:space="preserve">DD. </w:t>
      </w:r>
      <w:r w:rsidR="002956E0" w:rsidRPr="009C7AF6">
        <w:rPr>
          <w:rFonts w:asciiTheme="minorHAnsi" w:hAnsiTheme="minorHAnsi" w:cs="Arial"/>
          <w:b/>
          <w:color w:val="000000"/>
          <w:lang w:val="nl-BE"/>
        </w:rPr>
        <w:t>2</w:t>
      </w:r>
      <w:r w:rsidR="007F42F5" w:rsidRPr="009C7AF6">
        <w:rPr>
          <w:rFonts w:asciiTheme="minorHAnsi" w:hAnsiTheme="minorHAnsi" w:cs="Arial"/>
          <w:b/>
          <w:color w:val="000000"/>
          <w:lang w:val="nl-BE"/>
        </w:rPr>
        <w:t>9.08</w:t>
      </w:r>
      <w:r w:rsidR="00506890" w:rsidRPr="009C7AF6">
        <w:rPr>
          <w:rFonts w:asciiTheme="minorHAnsi" w:hAnsiTheme="minorHAnsi" w:cs="Arial"/>
          <w:b/>
          <w:color w:val="000000"/>
          <w:lang w:val="nl-BE"/>
        </w:rPr>
        <w:t>.2019</w:t>
      </w:r>
      <w:r w:rsidR="007473AF" w:rsidRPr="009C7AF6">
        <w:rPr>
          <w:rFonts w:asciiTheme="minorHAnsi" w:hAnsiTheme="minorHAnsi" w:cs="Arial"/>
          <w:b/>
          <w:color w:val="000000"/>
          <w:lang w:val="nl-BE"/>
        </w:rPr>
        <w:t xml:space="preserve"> GEHOUDEN TE BEERLEGEM</w:t>
      </w:r>
    </w:p>
    <w:p w:rsidR="007473AF" w:rsidRPr="009C7AF6" w:rsidRDefault="007473AF" w:rsidP="007473AF">
      <w:pPr>
        <w:pStyle w:val="Geenafstand"/>
        <w:rPr>
          <w:rFonts w:asciiTheme="minorHAnsi" w:hAnsiTheme="minorHAnsi" w:cs="Arial"/>
          <w:color w:val="000000"/>
          <w:lang w:val="nl-BE"/>
        </w:rPr>
      </w:pPr>
    </w:p>
    <w:p w:rsidR="00BE2BAE" w:rsidRPr="009C7AF6" w:rsidRDefault="007473AF" w:rsidP="007473AF">
      <w:pPr>
        <w:pStyle w:val="Geenafstand"/>
        <w:rPr>
          <w:rFonts w:asciiTheme="minorHAnsi" w:hAnsiTheme="minorHAnsi" w:cs="Arial"/>
          <w:color w:val="000000"/>
          <w:lang w:val="nl-BE"/>
        </w:rPr>
      </w:pPr>
      <w:r w:rsidRPr="009C7AF6">
        <w:rPr>
          <w:rFonts w:asciiTheme="minorHAnsi" w:hAnsiTheme="minorHAnsi" w:cs="Arial"/>
          <w:b/>
          <w:color w:val="000000"/>
          <w:lang w:val="nl-BE"/>
        </w:rPr>
        <w:t>Aanwezig</w:t>
      </w:r>
      <w:r w:rsidRPr="009C7AF6">
        <w:rPr>
          <w:rFonts w:asciiTheme="minorHAnsi" w:hAnsiTheme="minorHAnsi" w:cs="Arial"/>
          <w:color w:val="000000"/>
          <w:lang w:val="nl-BE"/>
        </w:rPr>
        <w:t xml:space="preserve">: </w:t>
      </w:r>
      <w:r w:rsidR="00FF4DF6" w:rsidRPr="009C7AF6">
        <w:rPr>
          <w:rFonts w:asciiTheme="minorHAnsi" w:hAnsiTheme="minorHAnsi" w:cs="Arial"/>
          <w:color w:val="000000"/>
          <w:lang w:val="nl-BE"/>
        </w:rPr>
        <w:t>dhr. V</w:t>
      </w:r>
      <w:r w:rsidR="003E1B2B" w:rsidRPr="009C7AF6">
        <w:rPr>
          <w:rFonts w:asciiTheme="minorHAnsi" w:hAnsiTheme="minorHAnsi" w:cs="Arial"/>
          <w:color w:val="000000"/>
          <w:lang w:val="nl-BE"/>
        </w:rPr>
        <w:t>eeckman</w:t>
      </w:r>
      <w:r w:rsidR="00FF4DF6" w:rsidRPr="009C7AF6">
        <w:rPr>
          <w:rFonts w:asciiTheme="minorHAnsi" w:hAnsiTheme="minorHAnsi" w:cs="Arial"/>
          <w:color w:val="000000"/>
          <w:lang w:val="nl-BE"/>
        </w:rPr>
        <w:t xml:space="preserve">, </w:t>
      </w:r>
      <w:r w:rsidR="007609CD" w:rsidRPr="009C7AF6">
        <w:rPr>
          <w:rFonts w:asciiTheme="minorHAnsi" w:hAnsiTheme="minorHAnsi" w:cs="Arial"/>
          <w:color w:val="000000"/>
          <w:lang w:val="nl-BE"/>
        </w:rPr>
        <w:t xml:space="preserve">mevr. </w:t>
      </w:r>
      <w:r w:rsidR="00D259DA" w:rsidRPr="009C7AF6">
        <w:rPr>
          <w:rFonts w:asciiTheme="minorHAnsi" w:hAnsiTheme="minorHAnsi" w:cs="Arial"/>
          <w:color w:val="000000"/>
          <w:lang w:val="nl-BE"/>
        </w:rPr>
        <w:t>V</w:t>
      </w:r>
      <w:r w:rsidR="007F42F5" w:rsidRPr="009C7AF6">
        <w:rPr>
          <w:rFonts w:asciiTheme="minorHAnsi" w:hAnsiTheme="minorHAnsi" w:cs="Arial"/>
          <w:color w:val="000000"/>
          <w:lang w:val="nl-BE"/>
        </w:rPr>
        <w:t>erstraete</w:t>
      </w:r>
      <w:r w:rsidR="00FF4DF6" w:rsidRPr="009C7AF6">
        <w:rPr>
          <w:rFonts w:asciiTheme="minorHAnsi" w:hAnsiTheme="minorHAnsi" w:cs="Arial"/>
          <w:color w:val="000000"/>
          <w:lang w:val="nl-BE"/>
        </w:rPr>
        <w:t>,</w:t>
      </w:r>
      <w:r w:rsidR="00DD758B" w:rsidRPr="009C7AF6">
        <w:rPr>
          <w:rFonts w:asciiTheme="minorHAnsi" w:hAnsiTheme="minorHAnsi" w:cs="Arial"/>
          <w:color w:val="000000"/>
          <w:lang w:val="nl-BE"/>
        </w:rPr>
        <w:t xml:space="preserve"> </w:t>
      </w:r>
      <w:r w:rsidR="003E1B2B" w:rsidRPr="009C7AF6">
        <w:rPr>
          <w:rFonts w:asciiTheme="minorHAnsi" w:hAnsiTheme="minorHAnsi" w:cs="Arial"/>
          <w:color w:val="000000"/>
          <w:lang w:val="nl-BE"/>
        </w:rPr>
        <w:t xml:space="preserve">dhr. Portier, </w:t>
      </w:r>
      <w:proofErr w:type="spellStart"/>
      <w:r w:rsidR="00743F80" w:rsidRPr="009C7AF6">
        <w:rPr>
          <w:rFonts w:asciiTheme="minorHAnsi" w:hAnsiTheme="minorHAnsi" w:cs="Arial"/>
          <w:color w:val="000000"/>
          <w:lang w:val="nl-BE"/>
        </w:rPr>
        <w:t>dhr</w:t>
      </w:r>
      <w:proofErr w:type="spellEnd"/>
      <w:r w:rsidR="00743F80" w:rsidRPr="009C7AF6">
        <w:rPr>
          <w:rFonts w:asciiTheme="minorHAnsi" w:hAnsiTheme="minorHAnsi" w:cs="Arial"/>
          <w:color w:val="000000"/>
          <w:lang w:val="nl-BE"/>
        </w:rPr>
        <w:t xml:space="preserve"> Vande Walle, </w:t>
      </w:r>
      <w:r w:rsidR="007F42F5" w:rsidRPr="009C7AF6">
        <w:rPr>
          <w:rFonts w:asciiTheme="minorHAnsi" w:hAnsiTheme="minorHAnsi" w:cs="Arial"/>
          <w:color w:val="000000"/>
          <w:lang w:val="nl-BE"/>
        </w:rPr>
        <w:t xml:space="preserve">dhr. </w:t>
      </w:r>
      <w:proofErr w:type="spellStart"/>
      <w:r w:rsidR="007F42F5" w:rsidRPr="009C7AF6">
        <w:rPr>
          <w:rFonts w:asciiTheme="minorHAnsi" w:hAnsiTheme="minorHAnsi" w:cs="Arial"/>
          <w:color w:val="000000"/>
          <w:lang w:val="nl-BE"/>
        </w:rPr>
        <w:t>Taerwe</w:t>
      </w:r>
      <w:proofErr w:type="spellEnd"/>
    </w:p>
    <w:p w:rsidR="00EF5835" w:rsidRPr="009C7AF6" w:rsidRDefault="00EF5835" w:rsidP="007473AF">
      <w:pPr>
        <w:pStyle w:val="Geenafstand"/>
        <w:rPr>
          <w:rFonts w:asciiTheme="minorHAnsi" w:hAnsiTheme="minorHAnsi" w:cs="Arial"/>
          <w:color w:val="000000"/>
          <w:lang w:val="nl-BE"/>
        </w:rPr>
      </w:pPr>
    </w:p>
    <w:p w:rsidR="00287CEB" w:rsidRPr="009C7AF6" w:rsidRDefault="00287CEB" w:rsidP="007473AF">
      <w:pPr>
        <w:pStyle w:val="Geenafstand"/>
        <w:rPr>
          <w:rFonts w:asciiTheme="minorHAnsi" w:hAnsiTheme="minorHAnsi" w:cs="Arial"/>
          <w:color w:val="000000"/>
          <w:lang w:val="nl-BE"/>
        </w:rPr>
      </w:pPr>
      <w:r w:rsidRPr="009C7AF6">
        <w:rPr>
          <w:rFonts w:asciiTheme="minorHAnsi" w:hAnsiTheme="minorHAnsi" w:cs="Arial"/>
          <w:b/>
          <w:color w:val="000000"/>
          <w:lang w:val="nl-BE"/>
        </w:rPr>
        <w:t xml:space="preserve">Op uitnodiging : </w:t>
      </w:r>
      <w:r w:rsidRPr="009C7AF6">
        <w:rPr>
          <w:rFonts w:asciiTheme="minorHAnsi" w:hAnsiTheme="minorHAnsi" w:cs="Arial"/>
          <w:color w:val="000000"/>
          <w:lang w:val="nl-BE"/>
        </w:rPr>
        <w:t>dhr. Bonte, dhr. Devriese</w:t>
      </w:r>
    </w:p>
    <w:p w:rsidR="004E7499" w:rsidRPr="009C7AF6" w:rsidRDefault="004E7499" w:rsidP="007473AF">
      <w:pPr>
        <w:pStyle w:val="Geenafstand"/>
        <w:rPr>
          <w:rFonts w:asciiTheme="minorHAnsi" w:hAnsiTheme="minorHAnsi" w:cs="Arial"/>
          <w:color w:val="000000"/>
          <w:lang w:val="nl-BE"/>
        </w:rPr>
      </w:pPr>
    </w:p>
    <w:p w:rsidR="00E34406" w:rsidRPr="009C7AF6" w:rsidRDefault="007473AF" w:rsidP="007473AF">
      <w:pPr>
        <w:pStyle w:val="Geenafstand"/>
        <w:rPr>
          <w:rFonts w:asciiTheme="minorHAnsi" w:hAnsiTheme="minorHAnsi" w:cs="Arial"/>
          <w:color w:val="000000"/>
          <w:lang w:val="nl-BE"/>
        </w:rPr>
      </w:pPr>
      <w:r w:rsidRPr="009C7AF6">
        <w:rPr>
          <w:rFonts w:asciiTheme="minorHAnsi" w:hAnsiTheme="minorHAnsi" w:cs="Arial"/>
          <w:b/>
          <w:color w:val="000000"/>
          <w:lang w:val="nl-BE"/>
        </w:rPr>
        <w:t>Verontschuldigd</w:t>
      </w:r>
      <w:r w:rsidR="00DA2B63" w:rsidRPr="009C7AF6">
        <w:rPr>
          <w:rFonts w:asciiTheme="minorHAnsi" w:hAnsiTheme="minorHAnsi" w:cs="Arial"/>
          <w:b/>
          <w:color w:val="000000"/>
          <w:lang w:val="nl-BE"/>
        </w:rPr>
        <w:t xml:space="preserve"> </w:t>
      </w:r>
      <w:r w:rsidR="00DA2B63" w:rsidRPr="009C7AF6">
        <w:rPr>
          <w:rFonts w:asciiTheme="minorHAnsi" w:hAnsiTheme="minorHAnsi" w:cs="Arial"/>
          <w:color w:val="000000"/>
          <w:lang w:val="nl-BE"/>
        </w:rPr>
        <w:t>:</w:t>
      </w:r>
      <w:r w:rsidR="00DF66D2" w:rsidRPr="009C7AF6">
        <w:rPr>
          <w:rFonts w:asciiTheme="minorHAnsi" w:hAnsiTheme="minorHAnsi" w:cs="Arial"/>
          <w:color w:val="000000"/>
          <w:lang w:val="nl-BE"/>
        </w:rPr>
        <w:t xml:space="preserve"> </w:t>
      </w:r>
      <w:r w:rsidR="00743F80" w:rsidRPr="009C7AF6">
        <w:rPr>
          <w:rFonts w:asciiTheme="minorHAnsi" w:hAnsiTheme="minorHAnsi" w:cs="Arial"/>
          <w:color w:val="000000"/>
          <w:lang w:val="nl-BE"/>
        </w:rPr>
        <w:t>mevr. Mathys</w:t>
      </w:r>
      <w:r w:rsidR="007F42F5" w:rsidRPr="009C7AF6">
        <w:rPr>
          <w:rFonts w:asciiTheme="minorHAnsi" w:hAnsiTheme="minorHAnsi" w:cs="Arial"/>
          <w:color w:val="000000"/>
          <w:lang w:val="nl-BE"/>
        </w:rPr>
        <w:t xml:space="preserve">, mevr. </w:t>
      </w:r>
      <w:proofErr w:type="spellStart"/>
      <w:r w:rsidR="007F42F5" w:rsidRPr="009C7AF6">
        <w:rPr>
          <w:rFonts w:asciiTheme="minorHAnsi" w:hAnsiTheme="minorHAnsi" w:cs="Arial"/>
          <w:color w:val="000000"/>
          <w:lang w:val="nl-BE"/>
        </w:rPr>
        <w:t>Billiau</w:t>
      </w:r>
      <w:proofErr w:type="spellEnd"/>
      <w:r w:rsidR="007F42F5" w:rsidRPr="009C7AF6">
        <w:rPr>
          <w:rFonts w:asciiTheme="minorHAnsi" w:hAnsiTheme="minorHAnsi" w:cs="Arial"/>
          <w:color w:val="000000"/>
          <w:lang w:val="nl-BE"/>
        </w:rPr>
        <w:t xml:space="preserve">, mevr. Vander </w:t>
      </w:r>
      <w:proofErr w:type="spellStart"/>
      <w:r w:rsidR="007F42F5" w:rsidRPr="009C7AF6">
        <w:rPr>
          <w:rFonts w:asciiTheme="minorHAnsi" w:hAnsiTheme="minorHAnsi" w:cs="Arial"/>
          <w:color w:val="000000"/>
          <w:lang w:val="nl-BE"/>
        </w:rPr>
        <w:t>Massen</w:t>
      </w:r>
      <w:proofErr w:type="spellEnd"/>
    </w:p>
    <w:p w:rsidR="0006440E" w:rsidRPr="009C7AF6" w:rsidRDefault="0006440E" w:rsidP="007473AF">
      <w:pPr>
        <w:pStyle w:val="Geenafstand"/>
        <w:rPr>
          <w:rFonts w:asciiTheme="minorHAnsi" w:hAnsiTheme="minorHAnsi" w:cs="Arial"/>
          <w:color w:val="000000"/>
          <w:lang w:val="nl-BE"/>
        </w:rPr>
      </w:pPr>
    </w:p>
    <w:p w:rsidR="00E34406" w:rsidRPr="009C7AF6" w:rsidRDefault="00E34406" w:rsidP="007473AF">
      <w:pPr>
        <w:pStyle w:val="Geenafstand"/>
        <w:rPr>
          <w:rFonts w:asciiTheme="minorHAnsi" w:hAnsiTheme="minorHAnsi" w:cs="Arial"/>
          <w:color w:val="000000"/>
          <w:lang w:val="nl-BE"/>
        </w:rPr>
      </w:pPr>
      <w:r w:rsidRPr="009C7AF6">
        <w:rPr>
          <w:rFonts w:asciiTheme="minorHAnsi" w:hAnsiTheme="minorHAnsi" w:cs="Arial"/>
          <w:b/>
          <w:color w:val="000000"/>
          <w:lang w:val="nl-BE"/>
        </w:rPr>
        <w:t>Afgevaardigde gebruikersraad :</w:t>
      </w:r>
      <w:r w:rsidRPr="009C7AF6">
        <w:rPr>
          <w:rFonts w:asciiTheme="minorHAnsi" w:hAnsiTheme="minorHAnsi" w:cs="Arial"/>
          <w:color w:val="000000"/>
          <w:lang w:val="nl-BE"/>
        </w:rPr>
        <w:t xml:space="preserve"> </w:t>
      </w:r>
      <w:r w:rsidR="00837D62" w:rsidRPr="009C7AF6">
        <w:rPr>
          <w:rFonts w:asciiTheme="minorHAnsi" w:hAnsiTheme="minorHAnsi" w:cs="Arial"/>
          <w:color w:val="000000"/>
          <w:lang w:val="nl-BE"/>
        </w:rPr>
        <w:t>mevr. Vandewalle</w:t>
      </w:r>
      <w:r w:rsidR="002A7150" w:rsidRPr="009C7AF6">
        <w:rPr>
          <w:rFonts w:asciiTheme="minorHAnsi" w:hAnsiTheme="minorHAnsi" w:cs="Arial"/>
          <w:color w:val="000000"/>
          <w:lang w:val="nl-BE"/>
        </w:rPr>
        <w:t xml:space="preserve"> </w:t>
      </w:r>
      <w:r w:rsidR="00F07FE5">
        <w:rPr>
          <w:rFonts w:asciiTheme="minorHAnsi" w:hAnsiTheme="minorHAnsi" w:cs="Arial"/>
          <w:color w:val="000000"/>
          <w:lang w:val="nl-BE"/>
        </w:rPr>
        <w:t>(verontschuldigd)</w:t>
      </w:r>
    </w:p>
    <w:p w:rsidR="00594B68" w:rsidRPr="009C7AF6" w:rsidRDefault="00594B68" w:rsidP="007473AF">
      <w:pPr>
        <w:pStyle w:val="Geenafstand"/>
        <w:rPr>
          <w:rFonts w:asciiTheme="minorHAnsi" w:hAnsiTheme="minorHAnsi" w:cs="Arial"/>
          <w:color w:val="000000"/>
          <w:lang w:val="nl-BE"/>
        </w:rPr>
      </w:pPr>
    </w:p>
    <w:p w:rsidR="007473AF" w:rsidRPr="009C7AF6" w:rsidRDefault="007473AF" w:rsidP="007473AF">
      <w:pPr>
        <w:pStyle w:val="Geenafstand"/>
        <w:rPr>
          <w:rFonts w:asciiTheme="minorHAnsi" w:hAnsiTheme="minorHAnsi" w:cs="Arial"/>
          <w:color w:val="000000"/>
          <w:lang w:val="nl-BE"/>
        </w:rPr>
      </w:pPr>
      <w:r w:rsidRPr="009C7AF6">
        <w:rPr>
          <w:rFonts w:asciiTheme="minorHAnsi" w:hAnsiTheme="minorHAnsi" w:cs="Arial"/>
          <w:b/>
          <w:color w:val="000000"/>
          <w:lang w:val="nl-BE"/>
        </w:rPr>
        <w:t>Verslag</w:t>
      </w:r>
      <w:r w:rsidRPr="009C7AF6">
        <w:rPr>
          <w:rFonts w:asciiTheme="minorHAnsi" w:hAnsiTheme="minorHAnsi" w:cs="Arial"/>
          <w:color w:val="000000"/>
          <w:lang w:val="nl-BE"/>
        </w:rPr>
        <w:t>: G. Bonte</w:t>
      </w:r>
    </w:p>
    <w:p w:rsidR="007473AF" w:rsidRPr="009C7AF6" w:rsidRDefault="007473AF" w:rsidP="007473AF">
      <w:pPr>
        <w:pBdr>
          <w:bottom w:val="single" w:sz="4" w:space="1" w:color="auto"/>
        </w:pBdr>
        <w:rPr>
          <w:rFonts w:asciiTheme="minorHAnsi" w:hAnsiTheme="minorHAnsi" w:cs="Arial"/>
          <w:b/>
          <w:color w:val="000000"/>
          <w:sz w:val="22"/>
          <w:szCs w:val="22"/>
          <w:lang w:val="nl-BE"/>
        </w:rPr>
      </w:pPr>
    </w:p>
    <w:p w:rsidR="007473AF" w:rsidRPr="009C7AF6" w:rsidRDefault="007473AF" w:rsidP="007473AF">
      <w:pPr>
        <w:rPr>
          <w:rFonts w:asciiTheme="minorHAnsi" w:hAnsiTheme="minorHAnsi" w:cs="Arial"/>
          <w:b/>
          <w:color w:val="000000"/>
          <w:sz w:val="22"/>
          <w:szCs w:val="22"/>
          <w:lang w:val="nl-BE"/>
        </w:rPr>
      </w:pPr>
    </w:p>
    <w:p w:rsidR="007473AF"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1. Ontvangst en stil moment</w:t>
      </w:r>
    </w:p>
    <w:p w:rsidR="00EC02FD" w:rsidRPr="009C7AF6" w:rsidRDefault="00EC02FD" w:rsidP="007473AF">
      <w:pPr>
        <w:rPr>
          <w:rFonts w:asciiTheme="minorHAnsi" w:hAnsiTheme="minorHAnsi" w:cs="Arial"/>
          <w:b/>
          <w:color w:val="000000"/>
          <w:sz w:val="22"/>
          <w:szCs w:val="22"/>
          <w:lang w:val="nl-BE"/>
        </w:rPr>
      </w:pPr>
    </w:p>
    <w:p w:rsidR="007473AF"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 xml:space="preserve">2. Verslag vorige vergadering </w:t>
      </w:r>
    </w:p>
    <w:p w:rsidR="007473AF" w:rsidRPr="009C7AF6" w:rsidRDefault="007473AF" w:rsidP="007473AF">
      <w:pPr>
        <w:rPr>
          <w:rFonts w:asciiTheme="minorHAnsi" w:hAnsiTheme="minorHAnsi" w:cs="Arial"/>
          <w:color w:val="000000"/>
          <w:sz w:val="22"/>
          <w:szCs w:val="22"/>
          <w:lang w:val="nl-BE"/>
        </w:rPr>
      </w:pPr>
    </w:p>
    <w:p w:rsidR="007473AF" w:rsidRPr="009C7AF6" w:rsidRDefault="007473AF"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2.1</w:t>
      </w:r>
      <w:r w:rsidR="007C4E1B" w:rsidRPr="009C7AF6">
        <w:rPr>
          <w:rFonts w:asciiTheme="minorHAnsi" w:hAnsiTheme="minorHAnsi" w:cs="Arial"/>
          <w:b/>
          <w:color w:val="000000"/>
          <w:sz w:val="22"/>
          <w:szCs w:val="22"/>
          <w:lang w:val="nl-BE"/>
        </w:rPr>
        <w:t>.</w:t>
      </w:r>
      <w:r w:rsidRPr="009C7AF6">
        <w:rPr>
          <w:rFonts w:asciiTheme="minorHAnsi" w:hAnsiTheme="minorHAnsi" w:cs="Arial"/>
          <w:b/>
          <w:color w:val="000000"/>
          <w:sz w:val="22"/>
          <w:szCs w:val="22"/>
          <w:lang w:val="nl-BE"/>
        </w:rPr>
        <w:t xml:space="preserve"> Verslag vergadering </w:t>
      </w:r>
      <w:r w:rsidR="00BC246A" w:rsidRPr="009C7AF6">
        <w:rPr>
          <w:rFonts w:asciiTheme="minorHAnsi" w:hAnsiTheme="minorHAnsi" w:cs="Arial"/>
          <w:b/>
          <w:color w:val="000000"/>
          <w:sz w:val="22"/>
          <w:szCs w:val="22"/>
          <w:lang w:val="nl-BE"/>
        </w:rPr>
        <w:t>2</w:t>
      </w:r>
      <w:r w:rsidR="007F42F5" w:rsidRPr="009C7AF6">
        <w:rPr>
          <w:rFonts w:asciiTheme="minorHAnsi" w:hAnsiTheme="minorHAnsi" w:cs="Arial"/>
          <w:b/>
          <w:color w:val="000000"/>
          <w:sz w:val="22"/>
          <w:szCs w:val="22"/>
          <w:lang w:val="nl-BE"/>
        </w:rPr>
        <w:t>5/04</w:t>
      </w:r>
      <w:r w:rsidR="00EC02FD" w:rsidRPr="009C7AF6">
        <w:rPr>
          <w:rFonts w:asciiTheme="minorHAnsi" w:hAnsiTheme="minorHAnsi" w:cs="Arial"/>
          <w:b/>
          <w:color w:val="000000"/>
          <w:sz w:val="22"/>
          <w:szCs w:val="22"/>
          <w:lang w:val="nl-BE"/>
        </w:rPr>
        <w:t>/</w:t>
      </w:r>
      <w:r w:rsidR="00A3770C">
        <w:rPr>
          <w:rFonts w:asciiTheme="minorHAnsi" w:hAnsiTheme="minorHAnsi" w:cs="Arial"/>
          <w:b/>
          <w:color w:val="000000"/>
          <w:sz w:val="22"/>
          <w:szCs w:val="22"/>
          <w:lang w:val="nl-BE"/>
        </w:rPr>
        <w:t>2</w:t>
      </w:r>
      <w:r w:rsidR="00FD1339" w:rsidRPr="009C7AF6">
        <w:rPr>
          <w:rFonts w:asciiTheme="minorHAnsi" w:hAnsiTheme="minorHAnsi" w:cs="Arial"/>
          <w:b/>
          <w:color w:val="000000"/>
          <w:sz w:val="22"/>
          <w:szCs w:val="22"/>
          <w:lang w:val="nl-BE"/>
        </w:rPr>
        <w:t>01</w:t>
      </w:r>
      <w:r w:rsidR="00BC246A" w:rsidRPr="009C7AF6">
        <w:rPr>
          <w:rFonts w:asciiTheme="minorHAnsi" w:hAnsiTheme="minorHAnsi" w:cs="Arial"/>
          <w:b/>
          <w:color w:val="000000"/>
          <w:sz w:val="22"/>
          <w:szCs w:val="22"/>
          <w:lang w:val="nl-BE"/>
        </w:rPr>
        <w:t>9</w:t>
      </w:r>
      <w:r w:rsidRPr="009C7AF6">
        <w:rPr>
          <w:rFonts w:asciiTheme="minorHAnsi" w:hAnsiTheme="minorHAnsi" w:cs="Arial"/>
          <w:b/>
          <w:color w:val="000000"/>
          <w:sz w:val="22"/>
          <w:szCs w:val="22"/>
          <w:lang w:val="nl-BE"/>
        </w:rPr>
        <w:t xml:space="preserve"> </w:t>
      </w:r>
      <w:r w:rsidRPr="009C7AF6">
        <w:rPr>
          <w:rFonts w:asciiTheme="minorHAnsi" w:hAnsiTheme="minorHAnsi" w:cs="Arial"/>
          <w:color w:val="000000"/>
          <w:sz w:val="22"/>
          <w:szCs w:val="22"/>
          <w:lang w:val="nl-BE"/>
        </w:rPr>
        <w:t>: wordt o</w:t>
      </w:r>
      <w:r w:rsidR="007160C9" w:rsidRPr="009C7AF6">
        <w:rPr>
          <w:rFonts w:asciiTheme="minorHAnsi" w:hAnsiTheme="minorHAnsi" w:cs="Arial"/>
          <w:color w:val="000000"/>
          <w:sz w:val="22"/>
          <w:szCs w:val="22"/>
          <w:lang w:val="nl-BE"/>
        </w:rPr>
        <w:t>nderteken</w:t>
      </w:r>
      <w:r w:rsidRPr="009C7AF6">
        <w:rPr>
          <w:rFonts w:asciiTheme="minorHAnsi" w:hAnsiTheme="minorHAnsi" w:cs="Arial"/>
          <w:color w:val="000000"/>
          <w:sz w:val="22"/>
          <w:szCs w:val="22"/>
          <w:lang w:val="nl-BE"/>
        </w:rPr>
        <w:t>d (bijlage RVB 201</w:t>
      </w:r>
      <w:r w:rsidR="00EC02FD" w:rsidRPr="009C7AF6">
        <w:rPr>
          <w:rFonts w:asciiTheme="minorHAnsi" w:hAnsiTheme="minorHAnsi" w:cs="Arial"/>
          <w:color w:val="000000"/>
          <w:sz w:val="22"/>
          <w:szCs w:val="22"/>
          <w:lang w:val="nl-BE"/>
        </w:rPr>
        <w:t>9</w:t>
      </w:r>
      <w:r w:rsidRPr="009C7AF6">
        <w:rPr>
          <w:rFonts w:asciiTheme="minorHAnsi" w:hAnsiTheme="minorHAnsi" w:cs="Arial"/>
          <w:color w:val="000000"/>
          <w:sz w:val="22"/>
          <w:szCs w:val="22"/>
          <w:lang w:val="nl-BE"/>
        </w:rPr>
        <w:t>/0</w:t>
      </w:r>
      <w:r w:rsidR="007F42F5" w:rsidRPr="009C7AF6">
        <w:rPr>
          <w:rFonts w:asciiTheme="minorHAnsi" w:hAnsiTheme="minorHAnsi" w:cs="Arial"/>
          <w:color w:val="000000"/>
          <w:sz w:val="22"/>
          <w:szCs w:val="22"/>
          <w:lang w:val="nl-BE"/>
        </w:rPr>
        <w:t>17</w:t>
      </w:r>
      <w:r w:rsidRPr="009C7AF6">
        <w:rPr>
          <w:rFonts w:asciiTheme="minorHAnsi" w:hAnsiTheme="minorHAnsi" w:cs="Arial"/>
          <w:color w:val="000000"/>
          <w:sz w:val="22"/>
          <w:szCs w:val="22"/>
          <w:lang w:val="nl-BE"/>
        </w:rPr>
        <w:t>).</w:t>
      </w:r>
    </w:p>
    <w:p w:rsidR="007473AF" w:rsidRPr="009C7AF6" w:rsidRDefault="007473AF" w:rsidP="007473AF">
      <w:pPr>
        <w:rPr>
          <w:rFonts w:asciiTheme="minorHAnsi" w:hAnsiTheme="minorHAnsi" w:cs="Arial"/>
          <w:color w:val="000000"/>
          <w:sz w:val="22"/>
          <w:szCs w:val="22"/>
          <w:lang w:val="nl-BE"/>
        </w:rPr>
      </w:pPr>
    </w:p>
    <w:p w:rsidR="007473AF" w:rsidRPr="009C7AF6" w:rsidRDefault="007473AF"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2.2</w:t>
      </w:r>
      <w:r w:rsidR="007C4E1B" w:rsidRPr="009C7AF6">
        <w:rPr>
          <w:rFonts w:asciiTheme="minorHAnsi" w:hAnsiTheme="minorHAnsi" w:cs="Arial"/>
          <w:b/>
          <w:color w:val="000000"/>
          <w:sz w:val="22"/>
          <w:szCs w:val="22"/>
          <w:lang w:val="nl-BE"/>
        </w:rPr>
        <w:t>.</w:t>
      </w:r>
      <w:r w:rsidRPr="009C7AF6">
        <w:rPr>
          <w:rFonts w:asciiTheme="minorHAnsi" w:hAnsiTheme="minorHAnsi" w:cs="Arial"/>
          <w:b/>
          <w:color w:val="000000"/>
          <w:sz w:val="22"/>
          <w:szCs w:val="22"/>
          <w:lang w:val="nl-BE"/>
        </w:rPr>
        <w:t xml:space="preserve"> Ontwerpverslag vergadering </w:t>
      </w:r>
      <w:r w:rsidR="00EC02FD" w:rsidRPr="009C7AF6">
        <w:rPr>
          <w:rFonts w:asciiTheme="minorHAnsi" w:hAnsiTheme="minorHAnsi" w:cs="Arial"/>
          <w:b/>
          <w:color w:val="000000"/>
          <w:sz w:val="22"/>
          <w:szCs w:val="22"/>
          <w:lang w:val="nl-BE"/>
        </w:rPr>
        <w:t>2</w:t>
      </w:r>
      <w:r w:rsidR="007F42F5" w:rsidRPr="009C7AF6">
        <w:rPr>
          <w:rFonts w:asciiTheme="minorHAnsi" w:hAnsiTheme="minorHAnsi" w:cs="Arial"/>
          <w:b/>
          <w:color w:val="000000"/>
          <w:sz w:val="22"/>
          <w:szCs w:val="22"/>
          <w:lang w:val="nl-BE"/>
        </w:rPr>
        <w:t>0/06</w:t>
      </w:r>
      <w:r w:rsidRPr="009C7AF6">
        <w:rPr>
          <w:rFonts w:asciiTheme="minorHAnsi" w:hAnsiTheme="minorHAnsi" w:cs="Arial"/>
          <w:b/>
          <w:color w:val="000000"/>
          <w:sz w:val="22"/>
          <w:szCs w:val="22"/>
          <w:lang w:val="nl-BE"/>
        </w:rPr>
        <w:t>/201</w:t>
      </w:r>
      <w:r w:rsidR="00EC02FD" w:rsidRPr="009C7AF6">
        <w:rPr>
          <w:rFonts w:asciiTheme="minorHAnsi" w:hAnsiTheme="minorHAnsi" w:cs="Arial"/>
          <w:b/>
          <w:color w:val="000000"/>
          <w:sz w:val="22"/>
          <w:szCs w:val="22"/>
          <w:lang w:val="nl-BE"/>
        </w:rPr>
        <w:t>9</w:t>
      </w:r>
      <w:r w:rsidRPr="009C7AF6">
        <w:rPr>
          <w:rFonts w:asciiTheme="minorHAnsi" w:hAnsiTheme="minorHAnsi" w:cs="Arial"/>
          <w:color w:val="000000"/>
          <w:sz w:val="22"/>
          <w:szCs w:val="22"/>
          <w:lang w:val="nl-BE"/>
        </w:rPr>
        <w:t xml:space="preserve"> (bijlage RVB 201</w:t>
      </w:r>
      <w:r w:rsidR="00506890" w:rsidRPr="009C7AF6">
        <w:rPr>
          <w:rFonts w:asciiTheme="minorHAnsi" w:hAnsiTheme="minorHAnsi" w:cs="Arial"/>
          <w:color w:val="000000"/>
          <w:sz w:val="22"/>
          <w:szCs w:val="22"/>
          <w:lang w:val="nl-BE"/>
        </w:rPr>
        <w:t>9</w:t>
      </w:r>
      <w:r w:rsidRPr="009C7AF6">
        <w:rPr>
          <w:rFonts w:asciiTheme="minorHAnsi" w:hAnsiTheme="minorHAnsi" w:cs="Arial"/>
          <w:color w:val="000000"/>
          <w:sz w:val="22"/>
          <w:szCs w:val="22"/>
          <w:lang w:val="nl-BE"/>
        </w:rPr>
        <w:t>/0</w:t>
      </w:r>
      <w:r w:rsidR="007F42F5" w:rsidRPr="009C7AF6">
        <w:rPr>
          <w:rFonts w:asciiTheme="minorHAnsi" w:hAnsiTheme="minorHAnsi" w:cs="Arial"/>
          <w:color w:val="000000"/>
          <w:sz w:val="22"/>
          <w:szCs w:val="22"/>
          <w:lang w:val="nl-BE"/>
        </w:rPr>
        <w:t>24</w:t>
      </w:r>
      <w:r w:rsidRPr="009C7AF6">
        <w:rPr>
          <w:rFonts w:asciiTheme="minorHAnsi" w:hAnsiTheme="minorHAnsi" w:cs="Arial"/>
          <w:color w:val="000000"/>
          <w:sz w:val="22"/>
          <w:szCs w:val="22"/>
          <w:lang w:val="nl-BE"/>
        </w:rPr>
        <w:t>)</w:t>
      </w:r>
    </w:p>
    <w:p w:rsidR="007473AF" w:rsidRPr="009C7AF6" w:rsidRDefault="007473AF" w:rsidP="007473AF">
      <w:pPr>
        <w:rPr>
          <w:rFonts w:asciiTheme="minorHAnsi" w:hAnsiTheme="minorHAnsi" w:cs="Arial"/>
          <w:color w:val="000000"/>
          <w:sz w:val="22"/>
          <w:szCs w:val="22"/>
          <w:lang w:val="nl-BE"/>
        </w:rPr>
      </w:pPr>
    </w:p>
    <w:p w:rsidR="00BC246A" w:rsidRPr="009C7AF6" w:rsidRDefault="007473AF" w:rsidP="00360165">
      <w:pPr>
        <w:rPr>
          <w:rFonts w:asciiTheme="minorHAnsi" w:hAnsiTheme="minorHAnsi" w:cs="Arial"/>
          <w:color w:val="000000"/>
          <w:sz w:val="22"/>
          <w:szCs w:val="22"/>
          <w:lang w:val="nl-BE"/>
        </w:rPr>
      </w:pPr>
      <w:r w:rsidRPr="009C7AF6">
        <w:rPr>
          <w:rFonts w:asciiTheme="minorHAnsi" w:hAnsiTheme="minorHAnsi" w:cs="Arial"/>
          <w:color w:val="000000"/>
          <w:sz w:val="22"/>
          <w:szCs w:val="22"/>
          <w:lang w:val="nl-BE"/>
        </w:rPr>
        <w:t>Het verslag wordt goedgekeurd.</w:t>
      </w:r>
    </w:p>
    <w:p w:rsidR="007473AF" w:rsidRPr="009C7AF6" w:rsidRDefault="007473AF" w:rsidP="007473AF">
      <w:pPr>
        <w:rPr>
          <w:rFonts w:asciiTheme="minorHAnsi" w:hAnsiTheme="minorHAnsi" w:cs="Arial"/>
          <w:color w:val="000000"/>
          <w:sz w:val="22"/>
          <w:szCs w:val="22"/>
          <w:lang w:val="nl-BE"/>
        </w:rPr>
      </w:pPr>
    </w:p>
    <w:p w:rsidR="00BC246A" w:rsidRPr="009C7AF6" w:rsidRDefault="007473AF"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2.3</w:t>
      </w:r>
      <w:r w:rsidR="007C4E1B" w:rsidRPr="009C7AF6">
        <w:rPr>
          <w:rFonts w:asciiTheme="minorHAnsi" w:hAnsiTheme="minorHAnsi" w:cs="Arial"/>
          <w:b/>
          <w:color w:val="000000"/>
          <w:sz w:val="22"/>
          <w:szCs w:val="22"/>
          <w:lang w:val="nl-BE"/>
        </w:rPr>
        <w:t>.</w:t>
      </w:r>
      <w:r w:rsidRPr="009C7AF6">
        <w:rPr>
          <w:rFonts w:asciiTheme="minorHAnsi" w:hAnsiTheme="minorHAnsi" w:cs="Arial"/>
          <w:b/>
          <w:color w:val="000000"/>
          <w:sz w:val="22"/>
          <w:szCs w:val="22"/>
          <w:lang w:val="nl-BE"/>
        </w:rPr>
        <w:t xml:space="preserve"> Opvolging verslag vergadering </w:t>
      </w:r>
      <w:r w:rsidR="00FD3238" w:rsidRPr="009C7AF6">
        <w:rPr>
          <w:rFonts w:asciiTheme="minorHAnsi" w:hAnsiTheme="minorHAnsi" w:cs="Arial"/>
          <w:b/>
          <w:color w:val="000000"/>
          <w:sz w:val="22"/>
          <w:szCs w:val="22"/>
          <w:lang w:val="nl-BE"/>
        </w:rPr>
        <w:t>2</w:t>
      </w:r>
      <w:r w:rsidR="007F42F5" w:rsidRPr="009C7AF6">
        <w:rPr>
          <w:rFonts w:asciiTheme="minorHAnsi" w:hAnsiTheme="minorHAnsi" w:cs="Arial"/>
          <w:b/>
          <w:color w:val="000000"/>
          <w:sz w:val="22"/>
          <w:szCs w:val="22"/>
          <w:lang w:val="nl-BE"/>
        </w:rPr>
        <w:t>0/06</w:t>
      </w:r>
      <w:r w:rsidR="00DB1150" w:rsidRPr="009C7AF6">
        <w:rPr>
          <w:rFonts w:asciiTheme="minorHAnsi" w:hAnsiTheme="minorHAnsi" w:cs="Arial"/>
          <w:b/>
          <w:color w:val="000000"/>
          <w:sz w:val="22"/>
          <w:szCs w:val="22"/>
          <w:lang w:val="nl-BE"/>
        </w:rPr>
        <w:t>/201</w:t>
      </w:r>
      <w:r w:rsidR="00FD3238" w:rsidRPr="009C7AF6">
        <w:rPr>
          <w:rFonts w:asciiTheme="minorHAnsi" w:hAnsiTheme="minorHAnsi" w:cs="Arial"/>
          <w:b/>
          <w:color w:val="000000"/>
          <w:sz w:val="22"/>
          <w:szCs w:val="22"/>
          <w:lang w:val="nl-BE"/>
        </w:rPr>
        <w:t>9</w:t>
      </w:r>
      <w:r w:rsidR="00A045A1" w:rsidRPr="009C7AF6">
        <w:rPr>
          <w:rFonts w:asciiTheme="minorHAnsi" w:hAnsiTheme="minorHAnsi" w:cs="Arial"/>
          <w:color w:val="000000"/>
          <w:sz w:val="22"/>
          <w:szCs w:val="22"/>
          <w:lang w:val="nl-BE"/>
        </w:rPr>
        <w:t xml:space="preserve"> </w:t>
      </w:r>
      <w:r w:rsidR="00F07FE5">
        <w:rPr>
          <w:rFonts w:asciiTheme="minorHAnsi" w:hAnsiTheme="minorHAnsi" w:cs="Arial"/>
          <w:color w:val="000000"/>
          <w:sz w:val="22"/>
          <w:szCs w:val="22"/>
          <w:lang w:val="nl-BE"/>
        </w:rPr>
        <w:t>: geen agendapunten.</w:t>
      </w:r>
    </w:p>
    <w:p w:rsidR="00506890" w:rsidRPr="009C7AF6" w:rsidRDefault="00506890" w:rsidP="007473AF">
      <w:pPr>
        <w:rPr>
          <w:rFonts w:asciiTheme="minorHAnsi" w:hAnsiTheme="minorHAnsi" w:cs="Arial"/>
          <w:color w:val="000000"/>
          <w:sz w:val="22"/>
          <w:szCs w:val="22"/>
          <w:lang w:val="nl-BE"/>
        </w:rPr>
      </w:pPr>
    </w:p>
    <w:p w:rsidR="00DB1150"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3. VZW D</w:t>
      </w:r>
      <w:r w:rsidR="00FA6ACB" w:rsidRPr="009C7AF6">
        <w:rPr>
          <w:rFonts w:asciiTheme="minorHAnsi" w:hAnsiTheme="minorHAnsi" w:cs="Arial"/>
          <w:b/>
          <w:color w:val="000000"/>
          <w:sz w:val="22"/>
          <w:szCs w:val="22"/>
          <w:lang w:val="nl-BE"/>
        </w:rPr>
        <w:t>e Bolster</w:t>
      </w:r>
    </w:p>
    <w:p w:rsidR="00A045A1" w:rsidRPr="009C7AF6" w:rsidRDefault="00A045A1" w:rsidP="007473AF">
      <w:pPr>
        <w:rPr>
          <w:rFonts w:asciiTheme="minorHAnsi" w:hAnsiTheme="minorHAnsi" w:cs="Arial"/>
          <w:b/>
          <w:color w:val="000000"/>
          <w:sz w:val="22"/>
          <w:szCs w:val="22"/>
          <w:lang w:val="nl-BE"/>
        </w:rPr>
      </w:pPr>
    </w:p>
    <w:p w:rsidR="009F545F" w:rsidRPr="009C7AF6" w:rsidRDefault="00A045A1" w:rsidP="007F42F5">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 xml:space="preserve">3.1. </w:t>
      </w:r>
      <w:r w:rsidR="007F42F5" w:rsidRPr="009C7AF6">
        <w:rPr>
          <w:rFonts w:asciiTheme="minorHAnsi" w:hAnsiTheme="minorHAnsi" w:cs="Arial"/>
          <w:b/>
          <w:color w:val="000000"/>
          <w:sz w:val="22"/>
          <w:szCs w:val="22"/>
          <w:lang w:val="nl-BE"/>
        </w:rPr>
        <w:t>UBO-register</w:t>
      </w:r>
    </w:p>
    <w:p w:rsidR="00AB2952" w:rsidRPr="009C7AF6" w:rsidRDefault="00AB2952" w:rsidP="00AB2952">
      <w:pPr>
        <w:rPr>
          <w:rFonts w:asciiTheme="minorHAnsi" w:hAnsiTheme="minorHAnsi" w:cs="Arial"/>
          <w:b/>
          <w:color w:val="000000"/>
          <w:sz w:val="22"/>
          <w:szCs w:val="22"/>
          <w:lang w:val="nl-BE"/>
        </w:rPr>
      </w:pPr>
    </w:p>
    <w:p w:rsidR="00DC5006" w:rsidRPr="009C7AF6" w:rsidRDefault="00DC5006" w:rsidP="00AB2952">
      <w:pPr>
        <w:rPr>
          <w:rFonts w:asciiTheme="minorHAnsi" w:hAnsiTheme="minorHAnsi" w:cs="Arial"/>
          <w:color w:val="000000"/>
          <w:sz w:val="22"/>
          <w:szCs w:val="22"/>
          <w:lang w:val="nl-BE"/>
        </w:rPr>
      </w:pPr>
      <w:r w:rsidRPr="009C7AF6">
        <w:rPr>
          <w:rFonts w:asciiTheme="minorHAnsi" w:hAnsiTheme="minorHAnsi" w:cs="Arial"/>
          <w:color w:val="000000"/>
          <w:sz w:val="22"/>
          <w:szCs w:val="22"/>
          <w:lang w:val="nl-BE"/>
        </w:rPr>
        <w:t xml:space="preserve">De deadline, 30 september 2019, voor de eerste aangifte UBO-register nadert. </w:t>
      </w:r>
      <w:proofErr w:type="spellStart"/>
      <w:r w:rsidRPr="009C7AF6">
        <w:rPr>
          <w:rFonts w:asciiTheme="minorHAnsi" w:hAnsiTheme="minorHAnsi" w:cs="Arial"/>
          <w:color w:val="000000"/>
          <w:sz w:val="22"/>
          <w:szCs w:val="22"/>
          <w:lang w:val="nl-BE"/>
        </w:rPr>
        <w:t>Unisoc</w:t>
      </w:r>
      <w:proofErr w:type="spellEnd"/>
      <w:r w:rsidRPr="009C7AF6">
        <w:rPr>
          <w:rFonts w:asciiTheme="minorHAnsi" w:hAnsiTheme="minorHAnsi" w:cs="Arial"/>
          <w:color w:val="000000"/>
          <w:sz w:val="22"/>
          <w:szCs w:val="22"/>
          <w:lang w:val="nl-BE"/>
        </w:rPr>
        <w:t xml:space="preserve"> heeft op enkele punten nog verduidelijking verkregen om de aangifte voor vzw’s correct te doen. Enkel de leden van de raad van bestuur en de algemeen directeur moeten geregistreerd worden. </w:t>
      </w:r>
      <w:r w:rsidR="00F07FE5">
        <w:rPr>
          <w:rFonts w:asciiTheme="minorHAnsi" w:hAnsiTheme="minorHAnsi" w:cs="Arial"/>
          <w:color w:val="000000"/>
          <w:sz w:val="22"/>
          <w:szCs w:val="22"/>
          <w:lang w:val="nl-BE"/>
        </w:rPr>
        <w:t>De Raad van Bestuur duidt dhr. Geert Bonte aan als UBO-mandataris met het oog op het invullen van dit UBO-register.</w:t>
      </w:r>
      <w:r w:rsidR="00F07FE5">
        <w:rPr>
          <w:rFonts w:asciiTheme="minorHAnsi" w:hAnsiTheme="minorHAnsi" w:cs="Arial"/>
          <w:color w:val="000000"/>
          <w:sz w:val="22"/>
          <w:szCs w:val="22"/>
          <w:lang w:val="nl-BE"/>
        </w:rPr>
        <w:br/>
        <w:t xml:space="preserve">Bemerk dat iedere wijziging (ook van adres) tijdig moet doorgegeven worden. De verduidelijkende nota van </w:t>
      </w:r>
      <w:proofErr w:type="spellStart"/>
      <w:r w:rsidR="00F07FE5">
        <w:rPr>
          <w:rFonts w:asciiTheme="minorHAnsi" w:hAnsiTheme="minorHAnsi" w:cs="Arial"/>
          <w:color w:val="000000"/>
          <w:sz w:val="22"/>
          <w:szCs w:val="22"/>
          <w:lang w:val="nl-BE"/>
        </w:rPr>
        <w:t>Unisoc</w:t>
      </w:r>
      <w:proofErr w:type="spellEnd"/>
      <w:r w:rsidR="00F07FE5">
        <w:rPr>
          <w:rFonts w:asciiTheme="minorHAnsi" w:hAnsiTheme="minorHAnsi" w:cs="Arial"/>
          <w:color w:val="000000"/>
          <w:sz w:val="22"/>
          <w:szCs w:val="22"/>
          <w:lang w:val="nl-BE"/>
        </w:rPr>
        <w:t xml:space="preserve"> wordt eerstdaags aan de leden bezorgd.</w:t>
      </w:r>
    </w:p>
    <w:p w:rsidR="00DC5006" w:rsidRPr="009C7AF6" w:rsidRDefault="00DC5006" w:rsidP="00AB2952">
      <w:pPr>
        <w:rPr>
          <w:rFonts w:asciiTheme="minorHAnsi" w:hAnsiTheme="minorHAnsi" w:cs="Arial"/>
          <w:color w:val="000000"/>
          <w:sz w:val="22"/>
          <w:szCs w:val="22"/>
          <w:lang w:val="nl-BE"/>
        </w:rPr>
      </w:pPr>
    </w:p>
    <w:p w:rsidR="007473AF"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4. Beleidsontwikkelingen</w:t>
      </w:r>
      <w:r w:rsidR="00506890" w:rsidRPr="009C7AF6">
        <w:rPr>
          <w:rFonts w:asciiTheme="minorHAnsi" w:hAnsiTheme="minorHAnsi" w:cs="Arial"/>
          <w:b/>
          <w:color w:val="000000"/>
          <w:sz w:val="22"/>
          <w:szCs w:val="22"/>
          <w:lang w:val="nl-BE"/>
        </w:rPr>
        <w:t xml:space="preserve"> </w:t>
      </w:r>
    </w:p>
    <w:p w:rsidR="007F42F5" w:rsidRPr="009C7AF6" w:rsidRDefault="007F42F5" w:rsidP="007473AF">
      <w:pPr>
        <w:rPr>
          <w:rFonts w:asciiTheme="minorHAnsi" w:hAnsiTheme="minorHAnsi" w:cs="Arial"/>
          <w:b/>
          <w:color w:val="000000"/>
          <w:sz w:val="22"/>
          <w:szCs w:val="22"/>
          <w:lang w:val="nl-BE"/>
        </w:rPr>
      </w:pPr>
    </w:p>
    <w:p w:rsidR="007F42F5" w:rsidRPr="009C7AF6" w:rsidRDefault="007F42F5"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 xml:space="preserve">4.1. Correctiefase 2 : anticiperen op de gevolgen </w:t>
      </w:r>
      <w:r w:rsidRPr="009C7AF6">
        <w:rPr>
          <w:rFonts w:asciiTheme="minorHAnsi" w:hAnsiTheme="minorHAnsi" w:cs="Arial"/>
          <w:color w:val="000000"/>
          <w:sz w:val="22"/>
          <w:szCs w:val="22"/>
          <w:lang w:val="nl-BE"/>
        </w:rPr>
        <w:t>(bijlage RVB 2019/025)</w:t>
      </w:r>
    </w:p>
    <w:p w:rsidR="00F7427C" w:rsidRPr="009C7AF6" w:rsidRDefault="00F7427C" w:rsidP="007473AF">
      <w:pPr>
        <w:rPr>
          <w:rFonts w:asciiTheme="minorHAnsi" w:hAnsiTheme="minorHAnsi" w:cs="Arial"/>
          <w:b/>
          <w:color w:val="000000"/>
          <w:sz w:val="22"/>
          <w:szCs w:val="22"/>
          <w:lang w:val="nl-BE"/>
        </w:rPr>
      </w:pPr>
    </w:p>
    <w:p w:rsidR="00BC1A5C" w:rsidRPr="009C7AF6" w:rsidRDefault="00BC1A5C" w:rsidP="00BC1A5C">
      <w:pPr>
        <w:rPr>
          <w:rFonts w:asciiTheme="minorHAnsi" w:hAnsiTheme="minorHAnsi" w:cs="Arial"/>
          <w:color w:val="000000"/>
          <w:sz w:val="22"/>
          <w:szCs w:val="22"/>
        </w:rPr>
      </w:pPr>
      <w:r w:rsidRPr="009C7AF6">
        <w:rPr>
          <w:rFonts w:asciiTheme="minorHAnsi" w:hAnsiTheme="minorHAnsi" w:cs="Arial"/>
          <w:color w:val="000000"/>
          <w:sz w:val="22"/>
          <w:szCs w:val="22"/>
        </w:rPr>
        <w:t xml:space="preserve">In het voorliggend voorstel worden de verminderde inkomsten </w:t>
      </w:r>
      <w:proofErr w:type="spellStart"/>
      <w:r w:rsidR="00544B07">
        <w:rPr>
          <w:rFonts w:asciiTheme="minorHAnsi" w:hAnsiTheme="minorHAnsi" w:cs="Arial"/>
          <w:color w:val="000000"/>
          <w:sz w:val="22"/>
          <w:szCs w:val="22"/>
        </w:rPr>
        <w:t>nav</w:t>
      </w:r>
      <w:proofErr w:type="spellEnd"/>
      <w:r w:rsidR="00544B07">
        <w:rPr>
          <w:rFonts w:asciiTheme="minorHAnsi" w:hAnsiTheme="minorHAnsi" w:cs="Arial"/>
          <w:color w:val="000000"/>
          <w:sz w:val="22"/>
          <w:szCs w:val="22"/>
        </w:rPr>
        <w:t xml:space="preserve"> correctiefase 2</w:t>
      </w:r>
      <w:r w:rsidRPr="009C7AF6">
        <w:rPr>
          <w:rFonts w:asciiTheme="minorHAnsi" w:hAnsiTheme="minorHAnsi" w:cs="Arial"/>
          <w:color w:val="000000"/>
          <w:sz w:val="22"/>
          <w:szCs w:val="22"/>
        </w:rPr>
        <w:t xml:space="preserve"> gecompenseerd door inkomsten te putten uit 2 bronnen :</w:t>
      </w:r>
      <w:r w:rsidRPr="009C7AF6">
        <w:rPr>
          <w:rFonts w:asciiTheme="minorHAnsi" w:hAnsiTheme="minorHAnsi" w:cs="Arial"/>
          <w:color w:val="000000"/>
          <w:sz w:val="22"/>
          <w:szCs w:val="22"/>
        </w:rPr>
        <w:br/>
        <w:t xml:space="preserve">* enerzijds </w:t>
      </w:r>
      <w:r w:rsidR="00917C81">
        <w:rPr>
          <w:rFonts w:asciiTheme="minorHAnsi" w:hAnsiTheme="minorHAnsi" w:cs="Arial"/>
          <w:color w:val="000000"/>
          <w:sz w:val="22"/>
          <w:szCs w:val="22"/>
        </w:rPr>
        <w:t>gebeurt</w:t>
      </w:r>
      <w:r w:rsidRPr="009C7AF6">
        <w:rPr>
          <w:rFonts w:asciiTheme="minorHAnsi" w:hAnsiTheme="minorHAnsi" w:cs="Arial"/>
          <w:color w:val="000000"/>
          <w:sz w:val="22"/>
          <w:szCs w:val="22"/>
        </w:rPr>
        <w:t xml:space="preserve"> er bij de jaarlijkse begrotingsopvolging </w:t>
      </w:r>
      <w:r w:rsidR="00917C81">
        <w:rPr>
          <w:rFonts w:asciiTheme="minorHAnsi" w:hAnsiTheme="minorHAnsi" w:cs="Arial"/>
          <w:color w:val="000000"/>
          <w:sz w:val="22"/>
          <w:szCs w:val="22"/>
        </w:rPr>
        <w:t xml:space="preserve">een voorafname </w:t>
      </w:r>
      <w:r w:rsidRPr="009C7AF6">
        <w:rPr>
          <w:rFonts w:asciiTheme="minorHAnsi" w:hAnsiTheme="minorHAnsi" w:cs="Arial"/>
          <w:color w:val="000000"/>
          <w:sz w:val="22"/>
          <w:szCs w:val="22"/>
        </w:rPr>
        <w:t>van de extra personeels</w:t>
      </w:r>
      <w:r w:rsidR="00917C81">
        <w:rPr>
          <w:rFonts w:asciiTheme="minorHAnsi" w:hAnsiTheme="minorHAnsi" w:cs="Arial"/>
          <w:color w:val="000000"/>
          <w:sz w:val="22"/>
          <w:szCs w:val="22"/>
        </w:rPr>
        <w:t>-</w:t>
      </w:r>
      <w:r w:rsidR="00917C81">
        <w:rPr>
          <w:rFonts w:asciiTheme="minorHAnsi" w:hAnsiTheme="minorHAnsi" w:cs="Arial"/>
          <w:color w:val="000000"/>
          <w:sz w:val="22"/>
          <w:szCs w:val="22"/>
        </w:rPr>
        <w:br/>
        <w:t xml:space="preserve">   </w:t>
      </w:r>
      <w:r w:rsidRPr="009C7AF6">
        <w:rPr>
          <w:rFonts w:asciiTheme="minorHAnsi" w:hAnsiTheme="minorHAnsi" w:cs="Arial"/>
          <w:color w:val="000000"/>
          <w:sz w:val="22"/>
          <w:szCs w:val="22"/>
        </w:rPr>
        <w:t xml:space="preserve">middelen ten bedrage van € 60.000 (deze middelen worden niet ingezet). Dit is wat we noemen </w:t>
      </w:r>
      <w:r w:rsidR="00917C81">
        <w:rPr>
          <w:rFonts w:asciiTheme="minorHAnsi" w:hAnsiTheme="minorHAnsi" w:cs="Arial"/>
          <w:color w:val="000000"/>
          <w:sz w:val="22"/>
          <w:szCs w:val="22"/>
        </w:rPr>
        <w:br/>
        <w:t xml:space="preserve">   </w:t>
      </w:r>
      <w:r w:rsidRPr="009C7AF6">
        <w:rPr>
          <w:rFonts w:asciiTheme="minorHAnsi" w:hAnsiTheme="minorHAnsi" w:cs="Arial"/>
          <w:color w:val="000000"/>
          <w:sz w:val="22"/>
          <w:szCs w:val="22"/>
        </w:rPr>
        <w:t>gebruik maken</w:t>
      </w:r>
      <w:r w:rsidR="00A3770C">
        <w:rPr>
          <w:rFonts w:asciiTheme="minorHAnsi" w:hAnsiTheme="minorHAnsi" w:cs="Arial"/>
          <w:color w:val="000000"/>
          <w:sz w:val="22"/>
          <w:szCs w:val="22"/>
        </w:rPr>
        <w:t xml:space="preserve"> van het financiële vangnet </w:t>
      </w:r>
      <w:r w:rsidRPr="009C7AF6">
        <w:rPr>
          <w:rFonts w:asciiTheme="minorHAnsi" w:hAnsiTheme="minorHAnsi" w:cs="Arial"/>
          <w:color w:val="000000"/>
          <w:sz w:val="22"/>
          <w:szCs w:val="22"/>
        </w:rPr>
        <w:t>en dit dus voor 25 % van de verminderde inkomsten.</w:t>
      </w:r>
      <w:r w:rsidRPr="009C7AF6">
        <w:rPr>
          <w:rFonts w:asciiTheme="minorHAnsi" w:hAnsiTheme="minorHAnsi" w:cs="Arial"/>
          <w:color w:val="000000"/>
          <w:sz w:val="22"/>
          <w:szCs w:val="22"/>
        </w:rPr>
        <w:br/>
        <w:t xml:space="preserve">* anderzijds worden middelen gerecupereerd </w:t>
      </w:r>
      <w:r w:rsidR="00917C81">
        <w:rPr>
          <w:rFonts w:asciiTheme="minorHAnsi" w:hAnsiTheme="minorHAnsi" w:cs="Arial"/>
          <w:color w:val="000000"/>
          <w:sz w:val="22"/>
          <w:szCs w:val="22"/>
        </w:rPr>
        <w:t xml:space="preserve">door </w:t>
      </w:r>
      <w:r w:rsidRPr="009C7AF6">
        <w:rPr>
          <w:rFonts w:asciiTheme="minorHAnsi" w:hAnsiTheme="minorHAnsi" w:cs="Arial"/>
          <w:color w:val="000000"/>
          <w:sz w:val="22"/>
          <w:szCs w:val="22"/>
        </w:rPr>
        <w:t>medewerkers uit de niet-directe zorg die op pensioen</w:t>
      </w:r>
      <w:r w:rsidR="00917C81">
        <w:rPr>
          <w:rFonts w:asciiTheme="minorHAnsi" w:hAnsiTheme="minorHAnsi" w:cs="Arial"/>
          <w:color w:val="000000"/>
          <w:sz w:val="22"/>
          <w:szCs w:val="22"/>
        </w:rPr>
        <w:br/>
        <w:t xml:space="preserve">  </w:t>
      </w:r>
      <w:r w:rsidRPr="009C7AF6">
        <w:rPr>
          <w:rFonts w:asciiTheme="minorHAnsi" w:hAnsiTheme="minorHAnsi" w:cs="Arial"/>
          <w:color w:val="000000"/>
          <w:sz w:val="22"/>
          <w:szCs w:val="22"/>
        </w:rPr>
        <w:t xml:space="preserve"> gaan de komende jaren</w:t>
      </w:r>
      <w:r w:rsidR="00917C81">
        <w:rPr>
          <w:rFonts w:asciiTheme="minorHAnsi" w:hAnsiTheme="minorHAnsi" w:cs="Arial"/>
          <w:color w:val="000000"/>
          <w:sz w:val="22"/>
          <w:szCs w:val="22"/>
        </w:rPr>
        <w:t xml:space="preserve"> niet te vervangen</w:t>
      </w:r>
      <w:r w:rsidRPr="009C7AF6">
        <w:rPr>
          <w:rFonts w:asciiTheme="minorHAnsi" w:hAnsiTheme="minorHAnsi" w:cs="Arial"/>
          <w:color w:val="000000"/>
          <w:sz w:val="22"/>
          <w:szCs w:val="22"/>
        </w:rPr>
        <w:t>.</w:t>
      </w:r>
    </w:p>
    <w:p w:rsidR="00BC1A5C" w:rsidRPr="009C7AF6" w:rsidRDefault="00BC1A5C" w:rsidP="00BC1A5C">
      <w:pPr>
        <w:rPr>
          <w:rFonts w:asciiTheme="minorHAnsi" w:hAnsiTheme="minorHAnsi" w:cs="Arial"/>
          <w:color w:val="000000"/>
          <w:sz w:val="22"/>
          <w:szCs w:val="22"/>
        </w:rPr>
      </w:pPr>
      <w:r w:rsidRPr="009C7AF6">
        <w:rPr>
          <w:rFonts w:asciiTheme="minorHAnsi" w:hAnsiTheme="minorHAnsi" w:cs="Arial"/>
          <w:color w:val="000000"/>
          <w:sz w:val="22"/>
          <w:szCs w:val="22"/>
        </w:rPr>
        <w:lastRenderedPageBreak/>
        <w:t>Met dit voorstel worden de dalende inkomsten vanuit correctiefase 2 (groten)deels gecompenseerd.</w:t>
      </w:r>
      <w:r w:rsidRPr="009C7AF6">
        <w:rPr>
          <w:rFonts w:asciiTheme="minorHAnsi" w:hAnsiTheme="minorHAnsi" w:cs="Arial"/>
          <w:color w:val="000000"/>
          <w:sz w:val="22"/>
          <w:szCs w:val="22"/>
        </w:rPr>
        <w:br/>
        <w:t xml:space="preserve">* Binnen 5 jaar is de jaarlijkse </w:t>
      </w:r>
      <w:proofErr w:type="spellStart"/>
      <w:r w:rsidRPr="009C7AF6">
        <w:rPr>
          <w:rFonts w:asciiTheme="minorHAnsi" w:hAnsiTheme="minorHAnsi" w:cs="Arial"/>
          <w:color w:val="000000"/>
          <w:sz w:val="22"/>
          <w:szCs w:val="22"/>
        </w:rPr>
        <w:t>min-inkomst</w:t>
      </w:r>
      <w:proofErr w:type="spellEnd"/>
      <w:r w:rsidRPr="009C7AF6">
        <w:rPr>
          <w:rFonts w:asciiTheme="minorHAnsi" w:hAnsiTheme="minorHAnsi" w:cs="Arial"/>
          <w:color w:val="000000"/>
          <w:sz w:val="22"/>
          <w:szCs w:val="22"/>
        </w:rPr>
        <w:t xml:space="preserve"> (€ 240.000) bijna volledig gedekt door deze </w:t>
      </w:r>
      <w:proofErr w:type="spellStart"/>
      <w:r w:rsidRPr="009C7AF6">
        <w:rPr>
          <w:rFonts w:asciiTheme="minorHAnsi" w:hAnsiTheme="minorHAnsi" w:cs="Arial"/>
          <w:color w:val="000000"/>
          <w:sz w:val="22"/>
          <w:szCs w:val="22"/>
        </w:rPr>
        <w:t>meerinkom</w:t>
      </w:r>
      <w:proofErr w:type="spellEnd"/>
      <w:r w:rsidRPr="009C7AF6">
        <w:rPr>
          <w:rFonts w:asciiTheme="minorHAnsi" w:hAnsiTheme="minorHAnsi" w:cs="Arial"/>
          <w:color w:val="000000"/>
          <w:sz w:val="22"/>
          <w:szCs w:val="22"/>
        </w:rPr>
        <w:t>-</w:t>
      </w:r>
      <w:r w:rsidRPr="009C7AF6">
        <w:rPr>
          <w:rFonts w:asciiTheme="minorHAnsi" w:hAnsiTheme="minorHAnsi" w:cs="Arial"/>
          <w:color w:val="000000"/>
          <w:sz w:val="22"/>
          <w:szCs w:val="22"/>
        </w:rPr>
        <w:br/>
        <w:t xml:space="preserve">   sten ; op € 14.400 na.</w:t>
      </w:r>
      <w:r w:rsidRPr="009C7AF6">
        <w:rPr>
          <w:rFonts w:asciiTheme="minorHAnsi" w:hAnsiTheme="minorHAnsi" w:cs="Arial"/>
          <w:color w:val="000000"/>
          <w:sz w:val="22"/>
          <w:szCs w:val="22"/>
        </w:rPr>
        <w:br/>
        <w:t>* In 2022 en 2023 blijft het tekort wel nog groot.</w:t>
      </w:r>
      <w:r w:rsidRPr="009C7AF6">
        <w:rPr>
          <w:rFonts w:asciiTheme="minorHAnsi" w:hAnsiTheme="minorHAnsi" w:cs="Arial"/>
          <w:color w:val="000000"/>
          <w:sz w:val="22"/>
          <w:szCs w:val="22"/>
        </w:rPr>
        <w:br/>
        <w:t xml:space="preserve">* Aangezien de pensionering nog een tijd op zich laat wachten is het totale tekort op deze 9 jaar niet </w:t>
      </w:r>
      <w:r w:rsidRPr="009C7AF6">
        <w:rPr>
          <w:rFonts w:asciiTheme="minorHAnsi" w:hAnsiTheme="minorHAnsi" w:cs="Arial"/>
          <w:color w:val="000000"/>
          <w:sz w:val="22"/>
          <w:szCs w:val="22"/>
        </w:rPr>
        <w:br/>
        <w:t xml:space="preserve">   gering, zijnde € 446.400.</w:t>
      </w:r>
    </w:p>
    <w:p w:rsidR="00BC1A5C" w:rsidRPr="009C7AF6" w:rsidRDefault="00BC1A5C" w:rsidP="00BC1A5C">
      <w:pPr>
        <w:rPr>
          <w:rFonts w:asciiTheme="minorHAnsi" w:hAnsiTheme="minorHAnsi" w:cs="Arial"/>
          <w:color w:val="000000"/>
          <w:sz w:val="22"/>
          <w:szCs w:val="22"/>
        </w:rPr>
      </w:pPr>
    </w:p>
    <w:p w:rsidR="00BC1A5C" w:rsidRPr="009C7AF6" w:rsidRDefault="00BC1A5C" w:rsidP="00BC1A5C">
      <w:pPr>
        <w:rPr>
          <w:rFonts w:asciiTheme="minorHAnsi" w:hAnsiTheme="minorHAnsi" w:cs="Arial"/>
          <w:color w:val="000000"/>
          <w:sz w:val="22"/>
          <w:szCs w:val="22"/>
        </w:rPr>
      </w:pPr>
      <w:r w:rsidRPr="009C7AF6">
        <w:rPr>
          <w:rFonts w:asciiTheme="minorHAnsi" w:hAnsiTheme="minorHAnsi" w:cs="Arial"/>
          <w:color w:val="000000"/>
          <w:sz w:val="22"/>
          <w:szCs w:val="22"/>
        </w:rPr>
        <w:t>Dit voorstel is een visie op middellange termijn die toont dat de gevolgen vanaf 2026 structureel ondervangen worden. Ook het tweede principe (versterken van de directe zorg) is mee verankerd.</w:t>
      </w:r>
    </w:p>
    <w:p w:rsidR="00BC1A5C" w:rsidRPr="009C7AF6" w:rsidRDefault="00BC1A5C" w:rsidP="00BC1A5C">
      <w:pPr>
        <w:rPr>
          <w:rFonts w:asciiTheme="minorHAnsi" w:hAnsiTheme="minorHAnsi" w:cs="Arial"/>
          <w:color w:val="000000"/>
          <w:sz w:val="22"/>
          <w:szCs w:val="22"/>
        </w:rPr>
      </w:pPr>
      <w:r w:rsidRPr="009C7AF6">
        <w:rPr>
          <w:rFonts w:asciiTheme="minorHAnsi" w:hAnsiTheme="minorHAnsi" w:cs="Arial"/>
          <w:color w:val="000000"/>
          <w:sz w:val="22"/>
          <w:szCs w:val="22"/>
        </w:rPr>
        <w:t>Met dit voorstel zitten we ook financieel op schema voor de eerste 2 jaar, zijnde 2020 en 2021.</w:t>
      </w:r>
    </w:p>
    <w:p w:rsidR="00BC1A5C" w:rsidRPr="009C7AF6" w:rsidRDefault="00BC1A5C" w:rsidP="00BC1A5C">
      <w:pPr>
        <w:rPr>
          <w:rFonts w:asciiTheme="minorHAnsi" w:hAnsiTheme="minorHAnsi" w:cs="Arial"/>
          <w:color w:val="000000"/>
          <w:sz w:val="22"/>
          <w:szCs w:val="22"/>
        </w:rPr>
      </w:pPr>
      <w:r w:rsidRPr="009C7AF6">
        <w:rPr>
          <w:rFonts w:asciiTheme="minorHAnsi" w:hAnsiTheme="minorHAnsi" w:cs="Arial"/>
          <w:color w:val="000000"/>
          <w:sz w:val="22"/>
          <w:szCs w:val="22"/>
        </w:rPr>
        <w:t>Dit schema zal eind dit jaar een eerste maal verfijnd worden eenmaal we de definitieve gevolgen van</w:t>
      </w:r>
      <w:r w:rsidR="00A94E79">
        <w:rPr>
          <w:rFonts w:asciiTheme="minorHAnsi" w:hAnsiTheme="minorHAnsi" w:cs="Arial"/>
          <w:color w:val="000000"/>
          <w:sz w:val="22"/>
          <w:szCs w:val="22"/>
        </w:rPr>
        <w:br/>
        <w:t>correctiefase 2</w:t>
      </w:r>
      <w:r w:rsidRPr="009C7AF6">
        <w:rPr>
          <w:rFonts w:asciiTheme="minorHAnsi" w:hAnsiTheme="minorHAnsi" w:cs="Arial"/>
          <w:color w:val="000000"/>
          <w:sz w:val="22"/>
          <w:szCs w:val="22"/>
        </w:rPr>
        <w:t xml:space="preserve"> kennen. </w:t>
      </w:r>
    </w:p>
    <w:p w:rsidR="00BC1A5C" w:rsidRPr="009C7AF6" w:rsidRDefault="00BC1A5C" w:rsidP="00BC1A5C">
      <w:pPr>
        <w:rPr>
          <w:rFonts w:asciiTheme="minorHAnsi" w:hAnsiTheme="minorHAnsi" w:cs="Arial"/>
          <w:color w:val="000000"/>
          <w:sz w:val="22"/>
          <w:szCs w:val="22"/>
        </w:rPr>
      </w:pPr>
      <w:r w:rsidRPr="009C7AF6">
        <w:rPr>
          <w:rFonts w:asciiTheme="minorHAnsi" w:hAnsiTheme="minorHAnsi" w:cs="Arial"/>
          <w:color w:val="000000"/>
          <w:sz w:val="22"/>
          <w:szCs w:val="22"/>
        </w:rPr>
        <w:t xml:space="preserve">Tegen begin 2021 moet dit schema nogmaals verfijnd worden zodat de financiële impact op de jaren 2022-2025 geringer wordt. Hiertoe liggen </w:t>
      </w:r>
      <w:r w:rsidR="00544B07">
        <w:rPr>
          <w:rFonts w:asciiTheme="minorHAnsi" w:hAnsiTheme="minorHAnsi" w:cs="Arial"/>
          <w:color w:val="000000"/>
          <w:sz w:val="22"/>
          <w:szCs w:val="22"/>
        </w:rPr>
        <w:t xml:space="preserve">momenteel </w:t>
      </w:r>
      <w:r w:rsidRPr="009C7AF6">
        <w:rPr>
          <w:rFonts w:asciiTheme="minorHAnsi" w:hAnsiTheme="minorHAnsi" w:cs="Arial"/>
          <w:color w:val="000000"/>
          <w:sz w:val="22"/>
          <w:szCs w:val="22"/>
        </w:rPr>
        <w:t>3 pistes voor :</w:t>
      </w:r>
      <w:r w:rsidRPr="009C7AF6">
        <w:rPr>
          <w:rFonts w:asciiTheme="minorHAnsi" w:hAnsiTheme="minorHAnsi" w:cs="Arial"/>
          <w:color w:val="000000"/>
          <w:sz w:val="22"/>
          <w:szCs w:val="22"/>
        </w:rPr>
        <w:br/>
        <w:t>* het niet (volledig) vervangen van andere medewerkers die op pensioen gaan</w:t>
      </w:r>
      <w:r w:rsidRPr="009C7AF6">
        <w:rPr>
          <w:rFonts w:asciiTheme="minorHAnsi" w:hAnsiTheme="minorHAnsi" w:cs="Arial"/>
          <w:color w:val="000000"/>
          <w:sz w:val="22"/>
          <w:szCs w:val="22"/>
        </w:rPr>
        <w:br/>
        <w:t xml:space="preserve">* in rekening brengen </w:t>
      </w:r>
      <w:r w:rsidR="00A3770C">
        <w:rPr>
          <w:rFonts w:asciiTheme="minorHAnsi" w:hAnsiTheme="minorHAnsi" w:cs="Arial"/>
          <w:color w:val="000000"/>
          <w:sz w:val="22"/>
          <w:szCs w:val="22"/>
        </w:rPr>
        <w:t>van (een deel van) dit tekort</w:t>
      </w:r>
      <w:r w:rsidRPr="009C7AF6">
        <w:rPr>
          <w:rFonts w:asciiTheme="minorHAnsi" w:hAnsiTheme="minorHAnsi" w:cs="Arial"/>
          <w:color w:val="000000"/>
          <w:sz w:val="22"/>
          <w:szCs w:val="22"/>
        </w:rPr>
        <w:t xml:space="preserve"> bij </w:t>
      </w:r>
      <w:r w:rsidR="00A3770C">
        <w:rPr>
          <w:rFonts w:asciiTheme="minorHAnsi" w:hAnsiTheme="minorHAnsi" w:cs="Arial"/>
          <w:color w:val="000000"/>
          <w:sz w:val="22"/>
          <w:szCs w:val="22"/>
        </w:rPr>
        <w:t xml:space="preserve">de </w:t>
      </w:r>
      <w:r w:rsidRPr="009C7AF6">
        <w:rPr>
          <w:rFonts w:asciiTheme="minorHAnsi" w:hAnsiTheme="minorHAnsi" w:cs="Arial"/>
          <w:color w:val="000000"/>
          <w:sz w:val="22"/>
          <w:szCs w:val="22"/>
        </w:rPr>
        <w:t xml:space="preserve">opstart </w:t>
      </w:r>
      <w:r w:rsidR="00A3770C">
        <w:rPr>
          <w:rFonts w:asciiTheme="minorHAnsi" w:hAnsiTheme="minorHAnsi" w:cs="Arial"/>
          <w:color w:val="000000"/>
          <w:sz w:val="22"/>
          <w:szCs w:val="22"/>
        </w:rPr>
        <w:t xml:space="preserve">van </w:t>
      </w:r>
      <w:r w:rsidRPr="009C7AF6">
        <w:rPr>
          <w:rFonts w:asciiTheme="minorHAnsi" w:hAnsiTheme="minorHAnsi" w:cs="Arial"/>
          <w:color w:val="000000"/>
          <w:sz w:val="22"/>
          <w:szCs w:val="22"/>
        </w:rPr>
        <w:t xml:space="preserve">woon- en </w:t>
      </w:r>
      <w:proofErr w:type="spellStart"/>
      <w:r w:rsidRPr="009C7AF6">
        <w:rPr>
          <w:rFonts w:asciiTheme="minorHAnsi" w:hAnsiTheme="minorHAnsi" w:cs="Arial"/>
          <w:color w:val="000000"/>
          <w:sz w:val="22"/>
          <w:szCs w:val="22"/>
        </w:rPr>
        <w:t>leefkosten</w:t>
      </w:r>
      <w:proofErr w:type="spellEnd"/>
      <w:r w:rsidRPr="009C7AF6">
        <w:rPr>
          <w:rFonts w:asciiTheme="minorHAnsi" w:hAnsiTheme="minorHAnsi" w:cs="Arial"/>
          <w:color w:val="000000"/>
          <w:sz w:val="22"/>
          <w:szCs w:val="22"/>
        </w:rPr>
        <w:t xml:space="preserve"> (begin 2021)</w:t>
      </w:r>
    </w:p>
    <w:p w:rsidR="00BC1A5C" w:rsidRPr="009C7AF6" w:rsidRDefault="00BC1A5C" w:rsidP="00BC1A5C">
      <w:pPr>
        <w:rPr>
          <w:rFonts w:asciiTheme="minorHAnsi" w:hAnsiTheme="minorHAnsi" w:cs="Arial"/>
          <w:color w:val="000000"/>
          <w:sz w:val="22"/>
          <w:szCs w:val="22"/>
        </w:rPr>
      </w:pPr>
      <w:r w:rsidRPr="009C7AF6">
        <w:rPr>
          <w:rFonts w:asciiTheme="minorHAnsi" w:hAnsiTheme="minorHAnsi" w:cs="Arial"/>
          <w:color w:val="000000"/>
          <w:sz w:val="22"/>
          <w:szCs w:val="22"/>
        </w:rPr>
        <w:t>* bij opname extra cliënten niet alle punten toewijzen.</w:t>
      </w:r>
      <w:r w:rsidRPr="009C7AF6">
        <w:rPr>
          <w:rFonts w:asciiTheme="minorHAnsi" w:hAnsiTheme="minorHAnsi" w:cs="Arial"/>
          <w:color w:val="000000"/>
          <w:sz w:val="22"/>
          <w:szCs w:val="22"/>
        </w:rPr>
        <w:br/>
        <w:t>Bemerk dat onze voorkeur uitgaat naar de 1° piste.</w:t>
      </w:r>
    </w:p>
    <w:p w:rsidR="00BC1A5C" w:rsidRDefault="00BC1A5C" w:rsidP="00BC1A5C">
      <w:pPr>
        <w:rPr>
          <w:rFonts w:asciiTheme="minorHAnsi" w:hAnsiTheme="minorHAnsi" w:cs="Arial"/>
          <w:color w:val="000000"/>
          <w:sz w:val="22"/>
          <w:szCs w:val="22"/>
        </w:rPr>
      </w:pPr>
    </w:p>
    <w:p w:rsidR="009C7AF6" w:rsidRDefault="00544B07" w:rsidP="00BC1A5C">
      <w:pPr>
        <w:rPr>
          <w:rFonts w:asciiTheme="minorHAnsi" w:hAnsiTheme="minorHAnsi" w:cs="Arial"/>
          <w:color w:val="000000"/>
          <w:sz w:val="22"/>
          <w:szCs w:val="22"/>
        </w:rPr>
      </w:pPr>
      <w:r>
        <w:rPr>
          <w:rFonts w:asciiTheme="minorHAnsi" w:hAnsiTheme="minorHAnsi" w:cs="Arial"/>
          <w:color w:val="000000"/>
          <w:sz w:val="22"/>
          <w:szCs w:val="22"/>
        </w:rPr>
        <w:t>Door dit voorstel</w:t>
      </w:r>
      <w:r w:rsidR="009C7AF6">
        <w:rPr>
          <w:rFonts w:asciiTheme="minorHAnsi" w:hAnsiTheme="minorHAnsi" w:cs="Arial"/>
          <w:color w:val="000000"/>
          <w:sz w:val="22"/>
          <w:szCs w:val="22"/>
        </w:rPr>
        <w:t xml:space="preserve"> moeten er geen middelen ingeleverd worden in de directe zorg. Dit is een belangrijk signaal zeker in een regio waarin sommige collega-voorzieningen </w:t>
      </w:r>
      <w:r>
        <w:rPr>
          <w:rFonts w:asciiTheme="minorHAnsi" w:hAnsiTheme="minorHAnsi" w:cs="Arial"/>
          <w:color w:val="000000"/>
          <w:sz w:val="22"/>
          <w:szCs w:val="22"/>
        </w:rPr>
        <w:t>-</w:t>
      </w:r>
      <w:r w:rsidR="009C7AF6">
        <w:rPr>
          <w:rFonts w:asciiTheme="minorHAnsi" w:hAnsiTheme="minorHAnsi" w:cs="Arial"/>
          <w:color w:val="000000"/>
          <w:sz w:val="22"/>
          <w:szCs w:val="22"/>
        </w:rPr>
        <w:t>omwille van de voor hen positieve gevolgen van correctiefase 2</w:t>
      </w:r>
      <w:r>
        <w:rPr>
          <w:rFonts w:asciiTheme="minorHAnsi" w:hAnsiTheme="minorHAnsi" w:cs="Arial"/>
          <w:color w:val="000000"/>
          <w:sz w:val="22"/>
          <w:szCs w:val="22"/>
        </w:rPr>
        <w:t>-</w:t>
      </w:r>
      <w:r w:rsidR="009C7AF6">
        <w:rPr>
          <w:rFonts w:asciiTheme="minorHAnsi" w:hAnsiTheme="minorHAnsi" w:cs="Arial"/>
          <w:color w:val="000000"/>
          <w:sz w:val="22"/>
          <w:szCs w:val="22"/>
        </w:rPr>
        <w:t xml:space="preserve"> op zoek zullen gaan naar extra medewerkers.</w:t>
      </w:r>
    </w:p>
    <w:p w:rsidR="0070643E" w:rsidRDefault="009C7AF6" w:rsidP="00BC1A5C">
      <w:pPr>
        <w:rPr>
          <w:rFonts w:asciiTheme="minorHAnsi" w:hAnsiTheme="minorHAnsi" w:cs="Arial"/>
          <w:color w:val="000000"/>
          <w:sz w:val="22"/>
          <w:szCs w:val="22"/>
        </w:rPr>
      </w:pPr>
      <w:r>
        <w:rPr>
          <w:rFonts w:asciiTheme="minorHAnsi" w:hAnsiTheme="minorHAnsi" w:cs="Arial"/>
          <w:color w:val="000000"/>
          <w:sz w:val="22"/>
          <w:szCs w:val="22"/>
        </w:rPr>
        <w:t xml:space="preserve">Bemerk dat voorliggend voorstel kan </w:t>
      </w:r>
      <w:r w:rsidR="00544B07">
        <w:rPr>
          <w:rFonts w:asciiTheme="minorHAnsi" w:hAnsiTheme="minorHAnsi" w:cs="Arial"/>
          <w:color w:val="000000"/>
          <w:sz w:val="22"/>
          <w:szCs w:val="22"/>
        </w:rPr>
        <w:t xml:space="preserve">gerealiseerd worden </w:t>
      </w:r>
      <w:r>
        <w:rPr>
          <w:rFonts w:asciiTheme="minorHAnsi" w:hAnsiTheme="minorHAnsi" w:cs="Arial"/>
          <w:color w:val="000000"/>
          <w:sz w:val="22"/>
          <w:szCs w:val="22"/>
        </w:rPr>
        <w:t xml:space="preserve">binnen het huidig organogram. </w:t>
      </w:r>
      <w:r w:rsidR="00544B07">
        <w:rPr>
          <w:rFonts w:asciiTheme="minorHAnsi" w:hAnsiTheme="minorHAnsi" w:cs="Arial"/>
          <w:color w:val="000000"/>
          <w:sz w:val="22"/>
          <w:szCs w:val="22"/>
        </w:rPr>
        <w:br/>
        <w:t>Dit neemt niet weg dat het wenselijk is om</w:t>
      </w:r>
      <w:r>
        <w:rPr>
          <w:rFonts w:asciiTheme="minorHAnsi" w:hAnsiTheme="minorHAnsi" w:cs="Arial"/>
          <w:color w:val="000000"/>
          <w:sz w:val="22"/>
          <w:szCs w:val="22"/>
        </w:rPr>
        <w:t xml:space="preserve"> dit organogram de komende 5 jaar </w:t>
      </w:r>
      <w:r w:rsidR="00544B07">
        <w:rPr>
          <w:rFonts w:asciiTheme="minorHAnsi" w:hAnsiTheme="minorHAnsi" w:cs="Arial"/>
          <w:color w:val="000000"/>
          <w:sz w:val="22"/>
          <w:szCs w:val="22"/>
        </w:rPr>
        <w:t>aan te passen</w:t>
      </w:r>
      <w:r>
        <w:rPr>
          <w:rFonts w:asciiTheme="minorHAnsi" w:hAnsiTheme="minorHAnsi" w:cs="Arial"/>
          <w:color w:val="000000"/>
          <w:sz w:val="22"/>
          <w:szCs w:val="22"/>
        </w:rPr>
        <w:t xml:space="preserve"> aan de nieuwe evoluties in het zorglandschap.</w:t>
      </w:r>
      <w:r w:rsidR="00544B07">
        <w:rPr>
          <w:rFonts w:asciiTheme="minorHAnsi" w:hAnsiTheme="minorHAnsi" w:cs="Arial"/>
          <w:color w:val="000000"/>
          <w:sz w:val="22"/>
          <w:szCs w:val="22"/>
        </w:rPr>
        <w:t xml:space="preserve"> </w:t>
      </w:r>
    </w:p>
    <w:p w:rsidR="009C7AF6" w:rsidRPr="009C7AF6" w:rsidRDefault="0070643E" w:rsidP="0070643E">
      <w:pPr>
        <w:spacing w:before="240"/>
        <w:rPr>
          <w:rFonts w:asciiTheme="minorHAnsi" w:hAnsiTheme="minorHAnsi" w:cs="Arial"/>
          <w:color w:val="000000"/>
          <w:sz w:val="22"/>
          <w:szCs w:val="22"/>
        </w:rPr>
      </w:pPr>
      <w:r>
        <w:rPr>
          <w:rFonts w:asciiTheme="minorHAnsi" w:hAnsiTheme="minorHAnsi" w:cs="Arial"/>
          <w:color w:val="000000"/>
          <w:sz w:val="22"/>
          <w:szCs w:val="22"/>
        </w:rPr>
        <w:t xml:space="preserve">De Raad van Bestuur keurt het voorliggend voorstel goed. Aanvullend wordt opgemerkt dat een belangrijk onderdeel van het nog op te stellen meerjarenbeleidsplan 2021-2023 zal bestaan uit het </w:t>
      </w:r>
      <w:proofErr w:type="spellStart"/>
      <w:r>
        <w:rPr>
          <w:rFonts w:asciiTheme="minorHAnsi" w:hAnsiTheme="minorHAnsi" w:cs="Arial"/>
          <w:color w:val="000000"/>
          <w:sz w:val="22"/>
          <w:szCs w:val="22"/>
        </w:rPr>
        <w:t>futureproof</w:t>
      </w:r>
      <w:proofErr w:type="spellEnd"/>
      <w:r>
        <w:rPr>
          <w:rFonts w:asciiTheme="minorHAnsi" w:hAnsiTheme="minorHAnsi" w:cs="Arial"/>
          <w:color w:val="000000"/>
          <w:sz w:val="22"/>
          <w:szCs w:val="22"/>
        </w:rPr>
        <w:t xml:space="preserve"> maken van de voorziening. Dit zal diverse acties </w:t>
      </w:r>
      <w:r w:rsidR="00A3770C">
        <w:rPr>
          <w:rFonts w:asciiTheme="minorHAnsi" w:hAnsiTheme="minorHAnsi" w:cs="Arial"/>
          <w:color w:val="000000"/>
          <w:sz w:val="22"/>
          <w:szCs w:val="22"/>
        </w:rPr>
        <w:t>inhouden</w:t>
      </w:r>
      <w:r>
        <w:rPr>
          <w:rFonts w:asciiTheme="minorHAnsi" w:hAnsiTheme="minorHAnsi" w:cs="Arial"/>
          <w:color w:val="000000"/>
          <w:sz w:val="22"/>
          <w:szCs w:val="22"/>
        </w:rPr>
        <w:t xml:space="preserve"> : aanpassen van de organisatiestructuur, inzetten op innovatie, actualiseren van de </w:t>
      </w:r>
      <w:proofErr w:type="spellStart"/>
      <w:r>
        <w:rPr>
          <w:rFonts w:asciiTheme="minorHAnsi" w:hAnsiTheme="minorHAnsi" w:cs="Arial"/>
          <w:color w:val="000000"/>
          <w:sz w:val="22"/>
          <w:szCs w:val="22"/>
        </w:rPr>
        <w:t>doelgroepkeuze</w:t>
      </w:r>
      <w:proofErr w:type="spellEnd"/>
      <w:r>
        <w:rPr>
          <w:rFonts w:asciiTheme="minorHAnsi" w:hAnsiTheme="minorHAnsi" w:cs="Arial"/>
          <w:color w:val="000000"/>
          <w:sz w:val="22"/>
          <w:szCs w:val="22"/>
        </w:rPr>
        <w:t>, …</w:t>
      </w:r>
      <w:r>
        <w:rPr>
          <w:rFonts w:asciiTheme="minorHAnsi" w:hAnsiTheme="minorHAnsi" w:cs="Arial"/>
          <w:color w:val="000000"/>
          <w:sz w:val="22"/>
          <w:szCs w:val="22"/>
        </w:rPr>
        <w:br/>
      </w:r>
    </w:p>
    <w:p w:rsidR="0006440E" w:rsidRPr="009C7AF6" w:rsidRDefault="007473AF"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5. Financieel</w:t>
      </w:r>
      <w:r w:rsidR="00514108" w:rsidRPr="009C7AF6">
        <w:rPr>
          <w:rFonts w:asciiTheme="minorHAnsi" w:hAnsiTheme="minorHAnsi" w:cs="Arial"/>
          <w:color w:val="000000"/>
          <w:sz w:val="22"/>
          <w:szCs w:val="22"/>
          <w:lang w:val="nl-BE"/>
        </w:rPr>
        <w:t xml:space="preserve"> </w:t>
      </w:r>
    </w:p>
    <w:p w:rsidR="00757D89" w:rsidRPr="009C7AF6" w:rsidRDefault="00757D89" w:rsidP="007473AF">
      <w:pPr>
        <w:rPr>
          <w:rFonts w:asciiTheme="minorHAnsi" w:hAnsiTheme="minorHAnsi" w:cs="Arial"/>
          <w:color w:val="000000"/>
          <w:sz w:val="22"/>
          <w:szCs w:val="22"/>
          <w:lang w:val="nl-BE"/>
        </w:rPr>
      </w:pPr>
    </w:p>
    <w:p w:rsidR="00757D89" w:rsidRPr="009C7AF6" w:rsidRDefault="00757D89" w:rsidP="007473AF">
      <w:pPr>
        <w:rPr>
          <w:rFonts w:asciiTheme="minorHAnsi" w:hAnsiTheme="minorHAnsi" w:cs="Arial"/>
          <w:b/>
          <w:sz w:val="22"/>
          <w:szCs w:val="22"/>
          <w:lang w:val="nl-BE"/>
        </w:rPr>
      </w:pPr>
      <w:r w:rsidRPr="009C7AF6">
        <w:rPr>
          <w:rFonts w:asciiTheme="minorHAnsi" w:hAnsiTheme="minorHAnsi" w:cs="Arial"/>
          <w:b/>
          <w:sz w:val="22"/>
          <w:szCs w:val="22"/>
          <w:lang w:val="nl-BE"/>
        </w:rPr>
        <w:t xml:space="preserve">5.1. </w:t>
      </w:r>
      <w:r w:rsidR="009076AD" w:rsidRPr="009C7AF6">
        <w:rPr>
          <w:rFonts w:asciiTheme="minorHAnsi" w:hAnsiTheme="minorHAnsi" w:cs="Arial"/>
          <w:b/>
          <w:sz w:val="22"/>
          <w:szCs w:val="22"/>
          <w:lang w:val="nl-BE"/>
        </w:rPr>
        <w:t xml:space="preserve">Opvolging begroting 2019 </w:t>
      </w:r>
      <w:r w:rsidRPr="009C7AF6">
        <w:rPr>
          <w:rFonts w:asciiTheme="minorHAnsi" w:hAnsiTheme="minorHAnsi" w:cs="Arial"/>
          <w:b/>
          <w:sz w:val="22"/>
          <w:szCs w:val="22"/>
          <w:lang w:val="nl-BE"/>
        </w:rPr>
        <w:t xml:space="preserve"> </w:t>
      </w:r>
      <w:r w:rsidRPr="009C7AF6">
        <w:rPr>
          <w:rFonts w:asciiTheme="minorHAnsi" w:hAnsiTheme="minorHAnsi" w:cs="Arial"/>
          <w:sz w:val="22"/>
          <w:szCs w:val="22"/>
          <w:lang w:val="nl-BE"/>
        </w:rPr>
        <w:t>(bijlage RVB 2019/0</w:t>
      </w:r>
      <w:r w:rsidR="009076AD" w:rsidRPr="009C7AF6">
        <w:rPr>
          <w:rFonts w:asciiTheme="minorHAnsi" w:hAnsiTheme="minorHAnsi" w:cs="Arial"/>
          <w:sz w:val="22"/>
          <w:szCs w:val="22"/>
          <w:lang w:val="nl-BE"/>
        </w:rPr>
        <w:t>2</w:t>
      </w:r>
      <w:r w:rsidR="007F42F5" w:rsidRPr="009C7AF6">
        <w:rPr>
          <w:rFonts w:asciiTheme="minorHAnsi" w:hAnsiTheme="minorHAnsi" w:cs="Arial"/>
          <w:sz w:val="22"/>
          <w:szCs w:val="22"/>
          <w:lang w:val="nl-BE"/>
        </w:rPr>
        <w:t>6</w:t>
      </w:r>
      <w:r w:rsidRPr="009C7AF6">
        <w:rPr>
          <w:rFonts w:asciiTheme="minorHAnsi" w:hAnsiTheme="minorHAnsi" w:cs="Arial"/>
          <w:sz w:val="22"/>
          <w:szCs w:val="22"/>
          <w:lang w:val="nl-BE"/>
        </w:rPr>
        <w:t>)</w:t>
      </w:r>
    </w:p>
    <w:p w:rsidR="00757D89" w:rsidRPr="009C7AF6" w:rsidRDefault="00757D89" w:rsidP="007473AF">
      <w:pPr>
        <w:rPr>
          <w:rFonts w:asciiTheme="minorHAnsi" w:hAnsiTheme="minorHAnsi" w:cs="Arial"/>
          <w:color w:val="000000"/>
          <w:sz w:val="22"/>
          <w:szCs w:val="22"/>
          <w:lang w:val="nl-BE"/>
        </w:rPr>
      </w:pPr>
    </w:p>
    <w:p w:rsidR="00977841" w:rsidRDefault="006E7729" w:rsidP="00977841">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Op de vorige Raad van Bestuur is gevraagd om voor de inzet van de extra-middelen in 2019 een voorstel uit te werken tegen de Raad van Bestuur van augustus. </w:t>
      </w:r>
      <w:r>
        <w:rPr>
          <w:rFonts w:asciiTheme="minorHAnsi" w:hAnsiTheme="minorHAnsi" w:cs="Arial"/>
          <w:color w:val="000000"/>
          <w:sz w:val="22"/>
          <w:szCs w:val="22"/>
          <w:lang w:val="nl-BE"/>
        </w:rPr>
        <w:br/>
      </w:r>
    </w:p>
    <w:p w:rsidR="006E7729" w:rsidRDefault="006E7729" w:rsidP="00977841">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Het voorstel voor de </w:t>
      </w:r>
      <w:r w:rsidRPr="00C7158D">
        <w:rPr>
          <w:rFonts w:asciiTheme="minorHAnsi" w:hAnsiTheme="minorHAnsi" w:cs="Arial"/>
          <w:i/>
          <w:color w:val="000000"/>
          <w:sz w:val="22"/>
          <w:szCs w:val="22"/>
          <w:lang w:val="nl-BE"/>
        </w:rPr>
        <w:t>inzet van extra personeelsmiddelen</w:t>
      </w:r>
      <w:r>
        <w:rPr>
          <w:rFonts w:asciiTheme="minorHAnsi" w:hAnsiTheme="minorHAnsi" w:cs="Arial"/>
          <w:color w:val="000000"/>
          <w:sz w:val="22"/>
          <w:szCs w:val="22"/>
          <w:lang w:val="nl-BE"/>
        </w:rPr>
        <w:t xml:space="preserve"> </w:t>
      </w:r>
      <w:r w:rsidR="00FA0EB1">
        <w:rPr>
          <w:rFonts w:asciiTheme="minorHAnsi" w:hAnsiTheme="minorHAnsi" w:cs="Arial"/>
          <w:color w:val="000000"/>
          <w:sz w:val="22"/>
          <w:szCs w:val="22"/>
          <w:lang w:val="nl-BE"/>
        </w:rPr>
        <w:t>(€ 46.000</w:t>
      </w:r>
      <w:r w:rsidR="00F9281D">
        <w:rPr>
          <w:rFonts w:asciiTheme="minorHAnsi" w:hAnsiTheme="minorHAnsi" w:cs="Arial"/>
          <w:color w:val="000000"/>
          <w:sz w:val="22"/>
          <w:szCs w:val="22"/>
          <w:lang w:val="nl-BE"/>
        </w:rPr>
        <w:t xml:space="preserve"> in</w:t>
      </w:r>
      <w:r w:rsidR="00FA0EB1">
        <w:rPr>
          <w:rFonts w:asciiTheme="minorHAnsi" w:hAnsiTheme="minorHAnsi" w:cs="Arial"/>
          <w:color w:val="000000"/>
          <w:sz w:val="22"/>
          <w:szCs w:val="22"/>
          <w:lang w:val="nl-BE"/>
        </w:rPr>
        <w:t xml:space="preserve"> 2019</w:t>
      </w:r>
      <w:r w:rsidR="00F9281D">
        <w:rPr>
          <w:rFonts w:asciiTheme="minorHAnsi" w:hAnsiTheme="minorHAnsi" w:cs="Arial"/>
          <w:color w:val="000000"/>
          <w:sz w:val="22"/>
          <w:szCs w:val="22"/>
          <w:lang w:val="nl-BE"/>
        </w:rPr>
        <w:t xml:space="preserve">, wat </w:t>
      </w:r>
      <w:r w:rsidR="00FA0EB1">
        <w:rPr>
          <w:rFonts w:asciiTheme="minorHAnsi" w:hAnsiTheme="minorHAnsi" w:cs="Arial"/>
          <w:color w:val="000000"/>
          <w:sz w:val="22"/>
          <w:szCs w:val="22"/>
          <w:lang w:val="nl-BE"/>
        </w:rPr>
        <w:t>€</w:t>
      </w:r>
      <w:r w:rsidR="00A3770C">
        <w:rPr>
          <w:rFonts w:asciiTheme="minorHAnsi" w:hAnsiTheme="minorHAnsi" w:cs="Arial"/>
          <w:color w:val="000000"/>
          <w:sz w:val="22"/>
          <w:szCs w:val="22"/>
          <w:lang w:val="nl-BE"/>
        </w:rPr>
        <w:t xml:space="preserve"> </w:t>
      </w:r>
      <w:r w:rsidR="00FA0EB1">
        <w:rPr>
          <w:rFonts w:asciiTheme="minorHAnsi" w:hAnsiTheme="minorHAnsi" w:cs="Arial"/>
          <w:color w:val="000000"/>
          <w:sz w:val="22"/>
          <w:szCs w:val="22"/>
          <w:lang w:val="nl-BE"/>
        </w:rPr>
        <w:t xml:space="preserve">140.000 </w:t>
      </w:r>
      <w:r w:rsidR="00F9281D">
        <w:rPr>
          <w:rFonts w:asciiTheme="minorHAnsi" w:hAnsiTheme="minorHAnsi" w:cs="Arial"/>
          <w:color w:val="000000"/>
          <w:sz w:val="22"/>
          <w:szCs w:val="22"/>
          <w:lang w:val="nl-BE"/>
        </w:rPr>
        <w:t xml:space="preserve">betekent </w:t>
      </w:r>
      <w:r w:rsidR="00FA0EB1">
        <w:rPr>
          <w:rFonts w:asciiTheme="minorHAnsi" w:hAnsiTheme="minorHAnsi" w:cs="Arial"/>
          <w:color w:val="000000"/>
          <w:sz w:val="22"/>
          <w:szCs w:val="22"/>
          <w:lang w:val="nl-BE"/>
        </w:rPr>
        <w:t>in</w:t>
      </w:r>
      <w:r w:rsidR="00F9281D">
        <w:rPr>
          <w:rFonts w:asciiTheme="minorHAnsi" w:hAnsiTheme="minorHAnsi" w:cs="Arial"/>
          <w:color w:val="000000"/>
          <w:sz w:val="22"/>
          <w:szCs w:val="22"/>
          <w:lang w:val="nl-BE"/>
        </w:rPr>
        <w:t xml:space="preserve"> </w:t>
      </w:r>
      <w:r w:rsidR="00FA0EB1">
        <w:rPr>
          <w:rFonts w:asciiTheme="minorHAnsi" w:hAnsiTheme="minorHAnsi" w:cs="Arial"/>
          <w:color w:val="000000"/>
          <w:sz w:val="22"/>
          <w:szCs w:val="22"/>
          <w:lang w:val="nl-BE"/>
        </w:rPr>
        <w:t xml:space="preserve">2020) </w:t>
      </w:r>
      <w:r>
        <w:rPr>
          <w:rFonts w:asciiTheme="minorHAnsi" w:hAnsiTheme="minorHAnsi" w:cs="Arial"/>
          <w:color w:val="000000"/>
          <w:sz w:val="22"/>
          <w:szCs w:val="22"/>
          <w:lang w:val="nl-BE"/>
        </w:rPr>
        <w:t xml:space="preserve">is tweeledig : </w:t>
      </w:r>
      <w:r>
        <w:rPr>
          <w:rFonts w:asciiTheme="minorHAnsi" w:hAnsiTheme="minorHAnsi" w:cs="Arial"/>
          <w:color w:val="000000"/>
          <w:sz w:val="22"/>
          <w:szCs w:val="22"/>
          <w:lang w:val="nl-BE"/>
        </w:rPr>
        <w:br/>
        <w:t xml:space="preserve">* Enerzijds wordt een extra medewerker voor de technische dienst aangeworven met een contract van </w:t>
      </w:r>
      <w:r>
        <w:rPr>
          <w:rFonts w:asciiTheme="minorHAnsi" w:hAnsiTheme="minorHAnsi" w:cs="Arial"/>
          <w:color w:val="000000"/>
          <w:sz w:val="22"/>
          <w:szCs w:val="22"/>
          <w:lang w:val="nl-BE"/>
        </w:rPr>
        <w:br/>
        <w:t xml:space="preserve">   onbepaalde duur. Gedurende de jaren 2019 en 2020 worden hiervoor extra middelen ingezet. Daarna </w:t>
      </w:r>
      <w:r>
        <w:rPr>
          <w:rFonts w:asciiTheme="minorHAnsi" w:hAnsiTheme="minorHAnsi" w:cs="Arial"/>
          <w:color w:val="000000"/>
          <w:sz w:val="22"/>
          <w:szCs w:val="22"/>
          <w:lang w:val="nl-BE"/>
        </w:rPr>
        <w:br/>
        <w:t xml:space="preserve">   verschuiven deze extra middelen naar de directe zorg. De financiering van deze m</w:t>
      </w:r>
      <w:r w:rsidR="00FA0EB1">
        <w:rPr>
          <w:rFonts w:asciiTheme="minorHAnsi" w:hAnsiTheme="minorHAnsi" w:cs="Arial"/>
          <w:color w:val="000000"/>
          <w:sz w:val="22"/>
          <w:szCs w:val="22"/>
          <w:lang w:val="nl-BE"/>
        </w:rPr>
        <w:t>edewerker</w:t>
      </w:r>
      <w:r>
        <w:rPr>
          <w:rFonts w:asciiTheme="minorHAnsi" w:hAnsiTheme="minorHAnsi" w:cs="Arial"/>
          <w:color w:val="000000"/>
          <w:sz w:val="22"/>
          <w:szCs w:val="22"/>
          <w:lang w:val="nl-BE"/>
        </w:rPr>
        <w:t xml:space="preserve"> zal vanaf </w:t>
      </w:r>
      <w:r w:rsidR="00FA0EB1">
        <w:rPr>
          <w:rFonts w:asciiTheme="minorHAnsi" w:hAnsiTheme="minorHAnsi" w:cs="Arial"/>
          <w:color w:val="000000"/>
          <w:sz w:val="22"/>
          <w:szCs w:val="22"/>
          <w:lang w:val="nl-BE"/>
        </w:rPr>
        <w:br/>
        <w:t xml:space="preserve">   dan </w:t>
      </w:r>
      <w:r w:rsidR="00F9281D">
        <w:rPr>
          <w:rFonts w:asciiTheme="minorHAnsi" w:hAnsiTheme="minorHAnsi" w:cs="Arial"/>
          <w:color w:val="000000"/>
          <w:sz w:val="22"/>
          <w:szCs w:val="22"/>
          <w:lang w:val="nl-BE"/>
        </w:rPr>
        <w:t>m</w:t>
      </w:r>
      <w:r w:rsidR="005B3FFB">
        <w:rPr>
          <w:rFonts w:asciiTheme="minorHAnsi" w:hAnsiTheme="minorHAnsi" w:cs="Arial"/>
          <w:color w:val="000000"/>
          <w:sz w:val="22"/>
          <w:szCs w:val="22"/>
          <w:lang w:val="nl-BE"/>
        </w:rPr>
        <w:t>o</w:t>
      </w:r>
      <w:r w:rsidR="00F9281D">
        <w:rPr>
          <w:rFonts w:asciiTheme="minorHAnsi" w:hAnsiTheme="minorHAnsi" w:cs="Arial"/>
          <w:color w:val="000000"/>
          <w:sz w:val="22"/>
          <w:szCs w:val="22"/>
          <w:lang w:val="nl-BE"/>
        </w:rPr>
        <w:t xml:space="preserve">eten </w:t>
      </w:r>
      <w:r w:rsidR="00FA0EB1">
        <w:rPr>
          <w:rFonts w:asciiTheme="minorHAnsi" w:hAnsiTheme="minorHAnsi" w:cs="Arial"/>
          <w:color w:val="000000"/>
          <w:sz w:val="22"/>
          <w:szCs w:val="22"/>
          <w:lang w:val="nl-BE"/>
        </w:rPr>
        <w:t>gebeuren door een correctie uit te voeren in de diensten niet-directe zorg.</w:t>
      </w:r>
    </w:p>
    <w:p w:rsidR="00FA0EB1" w:rsidRDefault="00FA0EB1" w:rsidP="00977841">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 Met de clusterverantwoordelijken zorg wordt in september bekeken waar de extra resterende </w:t>
      </w:r>
      <w:proofErr w:type="spellStart"/>
      <w:r>
        <w:rPr>
          <w:rFonts w:asciiTheme="minorHAnsi" w:hAnsiTheme="minorHAnsi" w:cs="Arial"/>
          <w:color w:val="000000"/>
          <w:sz w:val="22"/>
          <w:szCs w:val="22"/>
          <w:lang w:val="nl-BE"/>
        </w:rPr>
        <w:t>perso</w:t>
      </w:r>
      <w:proofErr w:type="spellEnd"/>
      <w:r>
        <w:rPr>
          <w:rFonts w:asciiTheme="minorHAnsi" w:hAnsiTheme="minorHAnsi" w:cs="Arial"/>
          <w:color w:val="000000"/>
          <w:sz w:val="22"/>
          <w:szCs w:val="22"/>
          <w:lang w:val="nl-BE"/>
        </w:rPr>
        <w:t>-</w:t>
      </w:r>
    </w:p>
    <w:p w:rsidR="00FA0EB1" w:rsidRDefault="00FA0EB1" w:rsidP="00977841">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   </w:t>
      </w:r>
      <w:proofErr w:type="spellStart"/>
      <w:r>
        <w:rPr>
          <w:rFonts w:asciiTheme="minorHAnsi" w:hAnsiTheme="minorHAnsi" w:cs="Arial"/>
          <w:color w:val="000000"/>
          <w:sz w:val="22"/>
          <w:szCs w:val="22"/>
          <w:lang w:val="nl-BE"/>
        </w:rPr>
        <w:t>neelsinzet</w:t>
      </w:r>
      <w:proofErr w:type="spellEnd"/>
      <w:r>
        <w:rPr>
          <w:rFonts w:asciiTheme="minorHAnsi" w:hAnsiTheme="minorHAnsi" w:cs="Arial"/>
          <w:color w:val="000000"/>
          <w:sz w:val="22"/>
          <w:szCs w:val="22"/>
          <w:lang w:val="nl-BE"/>
        </w:rPr>
        <w:t xml:space="preserve"> kan gebeuren. Hierbij wordt vooral uitgegaan van het idee van alternatieve functies</w:t>
      </w:r>
      <w:r>
        <w:rPr>
          <w:rFonts w:asciiTheme="minorHAnsi" w:hAnsiTheme="minorHAnsi" w:cs="Arial"/>
          <w:color w:val="000000"/>
          <w:sz w:val="22"/>
          <w:szCs w:val="22"/>
          <w:lang w:val="nl-BE"/>
        </w:rPr>
        <w:br/>
        <w:t xml:space="preserve">   (verzorgenden, huishoudelijke hulp, </w:t>
      </w:r>
      <w:r w:rsidR="00F9281D">
        <w:rPr>
          <w:rFonts w:asciiTheme="minorHAnsi" w:hAnsiTheme="minorHAnsi" w:cs="Arial"/>
          <w:color w:val="000000"/>
          <w:sz w:val="22"/>
          <w:szCs w:val="22"/>
          <w:lang w:val="nl-BE"/>
        </w:rPr>
        <w:t xml:space="preserve">meewerkende verpleegkundige, …) die blijvend kunnen </w:t>
      </w:r>
      <w:proofErr w:type="spellStart"/>
      <w:r w:rsidR="00F9281D">
        <w:rPr>
          <w:rFonts w:asciiTheme="minorHAnsi" w:hAnsiTheme="minorHAnsi" w:cs="Arial"/>
          <w:color w:val="000000"/>
          <w:sz w:val="22"/>
          <w:szCs w:val="22"/>
          <w:lang w:val="nl-BE"/>
        </w:rPr>
        <w:t>gereali</w:t>
      </w:r>
      <w:proofErr w:type="spellEnd"/>
      <w:r w:rsidR="00F9281D">
        <w:rPr>
          <w:rFonts w:asciiTheme="minorHAnsi" w:hAnsiTheme="minorHAnsi" w:cs="Arial"/>
          <w:color w:val="000000"/>
          <w:sz w:val="22"/>
          <w:szCs w:val="22"/>
          <w:lang w:val="nl-BE"/>
        </w:rPr>
        <w:t>-</w:t>
      </w:r>
    </w:p>
    <w:p w:rsidR="00F9281D" w:rsidRDefault="00F9281D" w:rsidP="00977841">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   </w:t>
      </w:r>
      <w:proofErr w:type="spellStart"/>
      <w:r>
        <w:rPr>
          <w:rFonts w:asciiTheme="minorHAnsi" w:hAnsiTheme="minorHAnsi" w:cs="Arial"/>
          <w:color w:val="000000"/>
          <w:sz w:val="22"/>
          <w:szCs w:val="22"/>
          <w:lang w:val="nl-BE"/>
        </w:rPr>
        <w:t>seerd</w:t>
      </w:r>
      <w:proofErr w:type="spellEnd"/>
      <w:r>
        <w:rPr>
          <w:rFonts w:asciiTheme="minorHAnsi" w:hAnsiTheme="minorHAnsi" w:cs="Arial"/>
          <w:color w:val="000000"/>
          <w:sz w:val="22"/>
          <w:szCs w:val="22"/>
          <w:lang w:val="nl-BE"/>
        </w:rPr>
        <w:t xml:space="preserve"> worden.</w:t>
      </w:r>
    </w:p>
    <w:p w:rsidR="00FA0EB1" w:rsidRDefault="00FA0EB1" w:rsidP="00977841">
      <w:pPr>
        <w:rPr>
          <w:rFonts w:asciiTheme="minorHAnsi" w:hAnsiTheme="minorHAnsi" w:cs="Arial"/>
          <w:color w:val="000000"/>
          <w:sz w:val="22"/>
          <w:szCs w:val="22"/>
          <w:lang w:val="nl-BE"/>
        </w:rPr>
      </w:pPr>
      <w:r>
        <w:rPr>
          <w:rFonts w:asciiTheme="minorHAnsi" w:hAnsiTheme="minorHAnsi" w:cs="Arial"/>
          <w:color w:val="000000"/>
          <w:sz w:val="22"/>
          <w:szCs w:val="22"/>
          <w:lang w:val="nl-BE"/>
        </w:rPr>
        <w:t>Verdere toelichting gebeurt op de Raad van Bestuur van oktober.</w:t>
      </w:r>
    </w:p>
    <w:p w:rsidR="003461E3" w:rsidRDefault="003461E3" w:rsidP="00977841">
      <w:pPr>
        <w:rPr>
          <w:rFonts w:asciiTheme="minorHAnsi" w:hAnsiTheme="minorHAnsi" w:cs="Arial"/>
          <w:color w:val="000000"/>
          <w:sz w:val="22"/>
          <w:szCs w:val="22"/>
          <w:lang w:val="nl-BE"/>
        </w:rPr>
      </w:pPr>
      <w:r>
        <w:rPr>
          <w:rFonts w:asciiTheme="minorHAnsi" w:hAnsiTheme="minorHAnsi" w:cs="Arial"/>
          <w:color w:val="000000"/>
          <w:sz w:val="22"/>
          <w:szCs w:val="22"/>
          <w:lang w:val="nl-BE"/>
        </w:rPr>
        <w:lastRenderedPageBreak/>
        <w:t xml:space="preserve">Het voorstel voor de </w:t>
      </w:r>
      <w:r w:rsidRPr="00C7158D">
        <w:rPr>
          <w:rFonts w:asciiTheme="minorHAnsi" w:hAnsiTheme="minorHAnsi" w:cs="Arial"/>
          <w:i/>
          <w:color w:val="000000"/>
          <w:sz w:val="22"/>
          <w:szCs w:val="22"/>
          <w:lang w:val="nl-BE"/>
        </w:rPr>
        <w:t>inzet van middelen voor extra investeringen/innovatieve projecten</w:t>
      </w:r>
      <w:r>
        <w:rPr>
          <w:rFonts w:asciiTheme="minorHAnsi" w:hAnsiTheme="minorHAnsi" w:cs="Arial"/>
          <w:color w:val="000000"/>
          <w:sz w:val="22"/>
          <w:szCs w:val="22"/>
          <w:lang w:val="nl-BE"/>
        </w:rPr>
        <w:t xml:space="preserve"> (€ 254.000 in 2019) bevat meerdere aspecten :</w:t>
      </w:r>
    </w:p>
    <w:p w:rsidR="00C7158D" w:rsidRDefault="00C7158D" w:rsidP="00977841">
      <w:pPr>
        <w:rPr>
          <w:rFonts w:asciiTheme="minorHAnsi" w:hAnsiTheme="minorHAnsi" w:cs="Arial"/>
          <w:color w:val="000000"/>
          <w:sz w:val="22"/>
          <w:szCs w:val="22"/>
          <w:lang w:val="nl-BE"/>
        </w:rPr>
      </w:pPr>
      <w:r>
        <w:rPr>
          <w:rFonts w:asciiTheme="minorHAnsi" w:hAnsiTheme="minorHAnsi" w:cs="Arial"/>
          <w:color w:val="000000"/>
          <w:sz w:val="22"/>
          <w:szCs w:val="22"/>
          <w:lang w:val="nl-BE"/>
        </w:rPr>
        <w:t>* Deze middelen zullen in 2019 grotendeels ingezet worden voor extra investeringen.</w:t>
      </w:r>
      <w:r>
        <w:rPr>
          <w:rFonts w:asciiTheme="minorHAnsi" w:hAnsiTheme="minorHAnsi" w:cs="Arial"/>
          <w:color w:val="000000"/>
          <w:sz w:val="22"/>
          <w:szCs w:val="22"/>
          <w:lang w:val="nl-BE"/>
        </w:rPr>
        <w:br/>
        <w:t xml:space="preserve">   Vanaf 2020 is er sprake van een beperkter budget (€ 100.000) waarvan bij de besteding een groter</w:t>
      </w:r>
      <w:r>
        <w:rPr>
          <w:rFonts w:asciiTheme="minorHAnsi" w:hAnsiTheme="minorHAnsi" w:cs="Arial"/>
          <w:color w:val="000000"/>
          <w:sz w:val="22"/>
          <w:szCs w:val="22"/>
          <w:lang w:val="nl-BE"/>
        </w:rPr>
        <w:br/>
        <w:t xml:space="preserve">   deel (50 % ?) zal gaan naar innovatieve projecten.</w:t>
      </w:r>
    </w:p>
    <w:p w:rsidR="00FA0EB1" w:rsidRDefault="003461E3" w:rsidP="005B3FFB">
      <w:pPr>
        <w:rPr>
          <w:rFonts w:asciiTheme="minorHAnsi" w:hAnsiTheme="minorHAnsi" w:cs="Arial"/>
          <w:color w:val="000000"/>
          <w:sz w:val="22"/>
          <w:szCs w:val="22"/>
          <w:lang w:val="nl-BE"/>
        </w:rPr>
      </w:pPr>
      <w:r w:rsidRPr="003461E3">
        <w:rPr>
          <w:rFonts w:asciiTheme="minorHAnsi" w:hAnsiTheme="minorHAnsi" w:cs="Arial"/>
          <w:color w:val="000000"/>
          <w:sz w:val="22"/>
          <w:szCs w:val="22"/>
        </w:rPr>
        <w:t xml:space="preserve">* Voor de invulling </w:t>
      </w:r>
      <w:r w:rsidR="00C7158D">
        <w:rPr>
          <w:rFonts w:asciiTheme="minorHAnsi" w:hAnsiTheme="minorHAnsi" w:cs="Arial"/>
          <w:color w:val="000000"/>
          <w:sz w:val="22"/>
          <w:szCs w:val="22"/>
        </w:rPr>
        <w:t xml:space="preserve">in 2019 </w:t>
      </w:r>
      <w:r w:rsidRPr="003461E3">
        <w:rPr>
          <w:rFonts w:asciiTheme="minorHAnsi" w:hAnsiTheme="minorHAnsi" w:cs="Arial"/>
          <w:color w:val="000000"/>
          <w:sz w:val="22"/>
          <w:szCs w:val="22"/>
        </w:rPr>
        <w:t xml:space="preserve">denken we in eerste instantie aan de aanschaf van een nieuwe server </w:t>
      </w:r>
      <w:r w:rsidR="00C7158D">
        <w:rPr>
          <w:rFonts w:asciiTheme="minorHAnsi" w:hAnsiTheme="minorHAnsi" w:cs="Arial"/>
          <w:color w:val="000000"/>
          <w:sz w:val="22"/>
          <w:szCs w:val="22"/>
        </w:rPr>
        <w:t>die</w:t>
      </w:r>
      <w:r w:rsidR="00C7158D">
        <w:rPr>
          <w:rFonts w:asciiTheme="minorHAnsi" w:hAnsiTheme="minorHAnsi" w:cs="Arial"/>
          <w:color w:val="000000"/>
          <w:sz w:val="22"/>
          <w:szCs w:val="22"/>
        </w:rPr>
        <w:br/>
        <w:t xml:space="preserve">   </w:t>
      </w:r>
      <w:r w:rsidRPr="003461E3">
        <w:rPr>
          <w:rFonts w:asciiTheme="minorHAnsi" w:hAnsiTheme="minorHAnsi" w:cs="Arial"/>
          <w:color w:val="000000"/>
          <w:sz w:val="22"/>
          <w:szCs w:val="22"/>
        </w:rPr>
        <w:t xml:space="preserve">gepland staat in 2020. Door deze grote investering </w:t>
      </w:r>
      <w:r w:rsidR="00C7158D">
        <w:rPr>
          <w:rFonts w:asciiTheme="minorHAnsi" w:hAnsiTheme="minorHAnsi" w:cs="Arial"/>
          <w:color w:val="000000"/>
          <w:sz w:val="22"/>
          <w:szCs w:val="22"/>
        </w:rPr>
        <w:t>(€ 100.000) vervroegd</w:t>
      </w:r>
      <w:r w:rsidRPr="003461E3">
        <w:rPr>
          <w:rFonts w:asciiTheme="minorHAnsi" w:hAnsiTheme="minorHAnsi" w:cs="Arial"/>
          <w:color w:val="000000"/>
          <w:sz w:val="22"/>
          <w:szCs w:val="22"/>
        </w:rPr>
        <w:t xml:space="preserve"> te realiseren komt er</w:t>
      </w:r>
      <w:r w:rsidRPr="003461E3">
        <w:rPr>
          <w:rFonts w:asciiTheme="minorHAnsi" w:hAnsiTheme="minorHAnsi" w:cs="Arial"/>
          <w:color w:val="000000"/>
          <w:sz w:val="22"/>
          <w:szCs w:val="22"/>
        </w:rPr>
        <w:br/>
        <w:t xml:space="preserve">   ademruimte voor de invulling van het beperkter budget in 2020</w:t>
      </w:r>
      <w:r>
        <w:rPr>
          <w:rFonts w:asciiTheme="minorHAnsi" w:hAnsiTheme="minorHAnsi" w:cs="Arial"/>
          <w:color w:val="000000"/>
          <w:sz w:val="22"/>
          <w:szCs w:val="22"/>
        </w:rPr>
        <w:t>.</w:t>
      </w:r>
      <w:r w:rsidRPr="003461E3">
        <w:rPr>
          <w:rFonts w:asciiTheme="minorHAnsi" w:hAnsiTheme="minorHAnsi" w:cs="Arial"/>
          <w:color w:val="000000"/>
          <w:sz w:val="22"/>
          <w:szCs w:val="22"/>
        </w:rPr>
        <w:br/>
        <w:t>* Daarnaast rest nog een aanzienlijk bedrag d</w:t>
      </w:r>
      <w:r w:rsidR="005B3FFB">
        <w:rPr>
          <w:rFonts w:asciiTheme="minorHAnsi" w:hAnsiTheme="minorHAnsi" w:cs="Arial"/>
          <w:color w:val="000000"/>
          <w:sz w:val="22"/>
          <w:szCs w:val="22"/>
        </w:rPr>
        <w:t>at kan ingezet worden</w:t>
      </w:r>
      <w:r w:rsidRPr="003461E3">
        <w:rPr>
          <w:rFonts w:asciiTheme="minorHAnsi" w:hAnsiTheme="minorHAnsi" w:cs="Arial"/>
          <w:color w:val="000000"/>
          <w:sz w:val="22"/>
          <w:szCs w:val="22"/>
        </w:rPr>
        <w:t xml:space="preserve"> voor de realisatie van</w:t>
      </w:r>
      <w:r w:rsidRPr="003461E3">
        <w:rPr>
          <w:rFonts w:asciiTheme="minorHAnsi" w:hAnsiTheme="minorHAnsi" w:cs="Arial"/>
          <w:color w:val="000000"/>
          <w:sz w:val="22"/>
          <w:szCs w:val="22"/>
        </w:rPr>
        <w:br/>
        <w:t xml:space="preserve">   projecten die de kwaliteit van de dienstverlening ten goede komen. </w:t>
      </w:r>
      <w:r w:rsidR="00C7158D">
        <w:rPr>
          <w:rFonts w:asciiTheme="minorHAnsi" w:hAnsiTheme="minorHAnsi" w:cs="Arial"/>
          <w:color w:val="000000"/>
          <w:sz w:val="22"/>
          <w:szCs w:val="22"/>
        </w:rPr>
        <w:t xml:space="preserve">In de longlist staan diverse </w:t>
      </w:r>
      <w:r w:rsidR="00C7158D">
        <w:rPr>
          <w:rFonts w:asciiTheme="minorHAnsi" w:hAnsiTheme="minorHAnsi" w:cs="Arial"/>
          <w:color w:val="000000"/>
          <w:sz w:val="22"/>
          <w:szCs w:val="22"/>
        </w:rPr>
        <w:br/>
        <w:t xml:space="preserve">   waardevolle voorstellen vermeld. </w:t>
      </w:r>
      <w:r w:rsidRPr="003461E3">
        <w:rPr>
          <w:rFonts w:asciiTheme="minorHAnsi" w:hAnsiTheme="minorHAnsi" w:cs="Arial"/>
          <w:color w:val="000000"/>
          <w:sz w:val="22"/>
          <w:szCs w:val="22"/>
        </w:rPr>
        <w:t xml:space="preserve">Voor de concrete invulling </w:t>
      </w:r>
      <w:r w:rsidR="005B3FFB">
        <w:rPr>
          <w:rFonts w:asciiTheme="minorHAnsi" w:hAnsiTheme="minorHAnsi" w:cs="Arial"/>
          <w:color w:val="000000"/>
          <w:sz w:val="22"/>
          <w:szCs w:val="22"/>
        </w:rPr>
        <w:t>is</w:t>
      </w:r>
      <w:r w:rsidRPr="003461E3">
        <w:rPr>
          <w:rFonts w:asciiTheme="minorHAnsi" w:hAnsiTheme="minorHAnsi" w:cs="Arial"/>
          <w:color w:val="000000"/>
          <w:sz w:val="22"/>
          <w:szCs w:val="22"/>
        </w:rPr>
        <w:t xml:space="preserve"> volgend principe alvast bela</w:t>
      </w:r>
      <w:r w:rsidR="005B3FFB">
        <w:rPr>
          <w:rFonts w:asciiTheme="minorHAnsi" w:hAnsiTheme="minorHAnsi" w:cs="Arial"/>
          <w:color w:val="000000"/>
          <w:sz w:val="22"/>
          <w:szCs w:val="22"/>
        </w:rPr>
        <w:t>ngrijk :</w:t>
      </w:r>
      <w:r w:rsidR="005B3FFB">
        <w:rPr>
          <w:rFonts w:asciiTheme="minorHAnsi" w:hAnsiTheme="minorHAnsi" w:cs="Arial"/>
          <w:color w:val="000000"/>
          <w:sz w:val="22"/>
          <w:szCs w:val="22"/>
        </w:rPr>
        <w:br/>
        <w:t xml:space="preserve">   </w:t>
      </w:r>
      <w:r w:rsidRPr="003461E3">
        <w:rPr>
          <w:rFonts w:asciiTheme="minorHAnsi" w:hAnsiTheme="minorHAnsi" w:cs="Arial"/>
          <w:color w:val="000000"/>
          <w:sz w:val="22"/>
          <w:szCs w:val="22"/>
        </w:rPr>
        <w:t>de meerwaarde die dit oplevert voor de voorziening/cliënt</w:t>
      </w:r>
      <w:r w:rsidR="005B3FFB">
        <w:rPr>
          <w:rFonts w:asciiTheme="minorHAnsi" w:hAnsiTheme="minorHAnsi" w:cs="Arial"/>
          <w:color w:val="000000"/>
          <w:sz w:val="22"/>
          <w:szCs w:val="22"/>
        </w:rPr>
        <w:t>/medewerker.</w:t>
      </w:r>
      <w:r w:rsidRPr="003461E3">
        <w:rPr>
          <w:rFonts w:asciiTheme="minorHAnsi" w:hAnsiTheme="minorHAnsi" w:cs="Arial"/>
          <w:color w:val="000000"/>
          <w:sz w:val="22"/>
          <w:szCs w:val="22"/>
        </w:rPr>
        <w:br/>
      </w:r>
    </w:p>
    <w:p w:rsidR="005B3FFB" w:rsidRDefault="00C7158D" w:rsidP="00977841">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De Raad van Bestuur </w:t>
      </w:r>
      <w:r w:rsidR="00526B58">
        <w:rPr>
          <w:rFonts w:asciiTheme="minorHAnsi" w:hAnsiTheme="minorHAnsi" w:cs="Arial"/>
          <w:color w:val="000000"/>
          <w:sz w:val="22"/>
          <w:szCs w:val="22"/>
          <w:lang w:val="nl-BE"/>
        </w:rPr>
        <w:t>keurt het voorstel van inzet extra middelen goed.</w:t>
      </w:r>
      <w:r w:rsidR="005B3FFB">
        <w:rPr>
          <w:rFonts w:asciiTheme="minorHAnsi" w:hAnsiTheme="minorHAnsi" w:cs="Arial"/>
          <w:color w:val="000000"/>
          <w:sz w:val="22"/>
          <w:szCs w:val="22"/>
          <w:lang w:val="nl-BE"/>
        </w:rPr>
        <w:t xml:space="preserve"> Er kan vanaf heden gestart worden met de inzet van deze extra middelen. Op deze wijze willen we zoveel als mogelijk nog realiseren in 2019. Voor de realisatie van het gedeelte waar dit niet mogelijk blijkt wordt het </w:t>
      </w:r>
      <w:proofErr w:type="spellStart"/>
      <w:r w:rsidR="005B3FFB">
        <w:rPr>
          <w:rFonts w:asciiTheme="minorHAnsi" w:hAnsiTheme="minorHAnsi" w:cs="Arial"/>
          <w:color w:val="000000"/>
          <w:sz w:val="22"/>
          <w:szCs w:val="22"/>
          <w:lang w:val="nl-BE"/>
        </w:rPr>
        <w:t>investeringenbudget</w:t>
      </w:r>
      <w:proofErr w:type="spellEnd"/>
      <w:r w:rsidR="005B3FFB">
        <w:rPr>
          <w:rFonts w:asciiTheme="minorHAnsi" w:hAnsiTheme="minorHAnsi" w:cs="Arial"/>
          <w:color w:val="000000"/>
          <w:sz w:val="22"/>
          <w:szCs w:val="22"/>
          <w:lang w:val="nl-BE"/>
        </w:rPr>
        <w:t xml:space="preserve"> </w:t>
      </w:r>
      <w:r w:rsidR="00A3770C">
        <w:rPr>
          <w:rFonts w:asciiTheme="minorHAnsi" w:hAnsiTheme="minorHAnsi" w:cs="Arial"/>
          <w:color w:val="000000"/>
          <w:sz w:val="22"/>
          <w:szCs w:val="22"/>
          <w:lang w:val="nl-BE"/>
        </w:rPr>
        <w:t xml:space="preserve">van </w:t>
      </w:r>
      <w:r w:rsidR="005B3FFB">
        <w:rPr>
          <w:rFonts w:asciiTheme="minorHAnsi" w:hAnsiTheme="minorHAnsi" w:cs="Arial"/>
          <w:color w:val="000000"/>
          <w:sz w:val="22"/>
          <w:szCs w:val="22"/>
          <w:lang w:val="nl-BE"/>
        </w:rPr>
        <w:t>2020 verhoogd.</w:t>
      </w:r>
    </w:p>
    <w:p w:rsidR="00C7158D" w:rsidRDefault="005B3FFB" w:rsidP="00977841">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Op komende Raden van Bestuur wordt de concrete inzet van deze extra middelen </w:t>
      </w:r>
      <w:r w:rsidR="003A6480">
        <w:rPr>
          <w:rFonts w:asciiTheme="minorHAnsi" w:hAnsiTheme="minorHAnsi" w:cs="Arial"/>
          <w:color w:val="000000"/>
          <w:sz w:val="22"/>
          <w:szCs w:val="22"/>
          <w:lang w:val="nl-BE"/>
        </w:rPr>
        <w:t>transparant</w:t>
      </w:r>
      <w:r>
        <w:rPr>
          <w:rFonts w:asciiTheme="minorHAnsi" w:hAnsiTheme="minorHAnsi" w:cs="Arial"/>
          <w:color w:val="000000"/>
          <w:sz w:val="22"/>
          <w:szCs w:val="22"/>
          <w:lang w:val="nl-BE"/>
        </w:rPr>
        <w:t xml:space="preserve"> geduid.</w:t>
      </w:r>
      <w:r w:rsidR="00526B58">
        <w:rPr>
          <w:rFonts w:asciiTheme="minorHAnsi" w:hAnsiTheme="minorHAnsi" w:cs="Arial"/>
          <w:color w:val="000000"/>
          <w:sz w:val="22"/>
          <w:szCs w:val="22"/>
          <w:lang w:val="nl-BE"/>
        </w:rPr>
        <w:br/>
      </w:r>
      <w:r>
        <w:rPr>
          <w:rFonts w:asciiTheme="minorHAnsi" w:hAnsiTheme="minorHAnsi" w:cs="Arial"/>
          <w:color w:val="000000"/>
          <w:sz w:val="22"/>
          <w:szCs w:val="22"/>
          <w:lang w:val="nl-BE"/>
        </w:rPr>
        <w:t>Jaarlijks</w:t>
      </w:r>
      <w:r w:rsidR="00526B58">
        <w:rPr>
          <w:rFonts w:asciiTheme="minorHAnsi" w:hAnsiTheme="minorHAnsi" w:cs="Arial"/>
          <w:color w:val="000000"/>
          <w:sz w:val="22"/>
          <w:szCs w:val="22"/>
          <w:lang w:val="nl-BE"/>
        </w:rPr>
        <w:t xml:space="preserve"> wordt in juni een dynamische begrotingsopvolging geagendeerd.</w:t>
      </w:r>
    </w:p>
    <w:p w:rsidR="00FA0EB1" w:rsidRDefault="00FA0EB1" w:rsidP="00977841">
      <w:pPr>
        <w:rPr>
          <w:rFonts w:asciiTheme="minorHAnsi" w:hAnsiTheme="minorHAnsi" w:cs="Arial"/>
          <w:color w:val="000000"/>
          <w:sz w:val="22"/>
          <w:szCs w:val="22"/>
          <w:lang w:val="nl-BE"/>
        </w:rPr>
      </w:pPr>
    </w:p>
    <w:p w:rsidR="007473AF" w:rsidRPr="009C7AF6" w:rsidRDefault="00E631C4" w:rsidP="007473AF">
      <w:pPr>
        <w:rPr>
          <w:rFonts w:asciiTheme="minorHAnsi" w:hAnsiTheme="minorHAnsi" w:cs="Arial"/>
          <w:color w:val="000000"/>
          <w:sz w:val="22"/>
          <w:szCs w:val="22"/>
          <w:lang w:val="nl-BE"/>
        </w:rPr>
      </w:pPr>
      <w:r>
        <w:rPr>
          <w:rFonts w:asciiTheme="minorHAnsi" w:hAnsiTheme="minorHAnsi" w:cs="Arial"/>
          <w:b/>
          <w:color w:val="000000"/>
          <w:sz w:val="22"/>
          <w:szCs w:val="22"/>
          <w:lang w:val="nl-BE"/>
        </w:rPr>
        <w:t>6</w:t>
      </w:r>
      <w:r w:rsidR="007473AF" w:rsidRPr="009C7AF6">
        <w:rPr>
          <w:rFonts w:asciiTheme="minorHAnsi" w:hAnsiTheme="minorHAnsi" w:cs="Arial"/>
          <w:b/>
          <w:color w:val="000000"/>
          <w:sz w:val="22"/>
          <w:szCs w:val="22"/>
          <w:lang w:val="nl-BE"/>
        </w:rPr>
        <w:t>. Infrastructuur</w:t>
      </w:r>
      <w:r w:rsidR="00294C63" w:rsidRPr="009C7AF6">
        <w:rPr>
          <w:rFonts w:asciiTheme="minorHAnsi" w:hAnsiTheme="minorHAnsi" w:cs="Arial"/>
          <w:b/>
          <w:color w:val="000000"/>
          <w:sz w:val="22"/>
          <w:szCs w:val="22"/>
          <w:lang w:val="nl-BE"/>
        </w:rPr>
        <w:t xml:space="preserve"> </w:t>
      </w:r>
      <w:r w:rsidR="007473AF" w:rsidRPr="009C7AF6">
        <w:rPr>
          <w:rFonts w:asciiTheme="minorHAnsi" w:hAnsiTheme="minorHAnsi" w:cs="Arial"/>
          <w:b/>
          <w:color w:val="000000"/>
          <w:sz w:val="22"/>
          <w:szCs w:val="22"/>
          <w:lang w:val="nl-BE"/>
        </w:rPr>
        <w:t>-</w:t>
      </w:r>
      <w:r w:rsidR="00294C63" w:rsidRPr="009C7AF6">
        <w:rPr>
          <w:rFonts w:asciiTheme="minorHAnsi" w:hAnsiTheme="minorHAnsi" w:cs="Arial"/>
          <w:b/>
          <w:color w:val="000000"/>
          <w:sz w:val="22"/>
          <w:szCs w:val="22"/>
          <w:lang w:val="nl-BE"/>
        </w:rPr>
        <w:t xml:space="preserve"> </w:t>
      </w:r>
      <w:r w:rsidR="007473AF" w:rsidRPr="009C7AF6">
        <w:rPr>
          <w:rFonts w:asciiTheme="minorHAnsi" w:hAnsiTheme="minorHAnsi" w:cs="Arial"/>
          <w:b/>
          <w:color w:val="000000"/>
          <w:sz w:val="22"/>
          <w:szCs w:val="22"/>
          <w:lang w:val="nl-BE"/>
        </w:rPr>
        <w:t xml:space="preserve">bouwdossiers </w:t>
      </w:r>
    </w:p>
    <w:p w:rsidR="00652EF4" w:rsidRPr="009C7AF6" w:rsidRDefault="00652EF4" w:rsidP="007473AF">
      <w:pPr>
        <w:rPr>
          <w:rFonts w:asciiTheme="minorHAnsi" w:hAnsiTheme="minorHAnsi" w:cs="Arial"/>
          <w:b/>
          <w:color w:val="000000"/>
          <w:sz w:val="22"/>
          <w:szCs w:val="22"/>
          <w:lang w:val="nl-BE"/>
        </w:rPr>
      </w:pPr>
    </w:p>
    <w:p w:rsidR="00D609AE" w:rsidRPr="00A3770C" w:rsidRDefault="00D609AE" w:rsidP="00D609AE">
      <w:pPr>
        <w:ind w:left="540" w:hanging="540"/>
        <w:rPr>
          <w:rFonts w:asciiTheme="minorHAnsi" w:hAnsiTheme="minorHAnsi" w:cs="Arial"/>
          <w:sz w:val="22"/>
          <w:szCs w:val="22"/>
        </w:rPr>
      </w:pPr>
      <w:r w:rsidRPr="009C7AF6">
        <w:rPr>
          <w:rFonts w:asciiTheme="minorHAnsi" w:hAnsiTheme="minorHAnsi" w:cs="Arial"/>
          <w:b/>
          <w:sz w:val="22"/>
          <w:szCs w:val="22"/>
        </w:rPr>
        <w:t>6.1</w:t>
      </w:r>
      <w:r w:rsidR="00B5545B" w:rsidRPr="009C7AF6">
        <w:rPr>
          <w:rFonts w:asciiTheme="minorHAnsi" w:hAnsiTheme="minorHAnsi" w:cs="Arial"/>
          <w:b/>
          <w:sz w:val="22"/>
          <w:szCs w:val="22"/>
        </w:rPr>
        <w:t>.</w:t>
      </w:r>
      <w:r w:rsidRPr="009C7AF6">
        <w:rPr>
          <w:rFonts w:asciiTheme="minorHAnsi" w:hAnsiTheme="minorHAnsi" w:cs="Arial"/>
          <w:b/>
          <w:sz w:val="22"/>
          <w:szCs w:val="22"/>
        </w:rPr>
        <w:t xml:space="preserve"> </w:t>
      </w:r>
      <w:r w:rsidR="00630C73" w:rsidRPr="009C7AF6">
        <w:rPr>
          <w:rFonts w:asciiTheme="minorHAnsi" w:hAnsiTheme="minorHAnsi" w:cs="Arial"/>
          <w:b/>
          <w:sz w:val="22"/>
          <w:szCs w:val="22"/>
        </w:rPr>
        <w:t xml:space="preserve">Nieuwbouw Kluisbergen </w:t>
      </w:r>
      <w:r w:rsidR="00A3770C">
        <w:rPr>
          <w:rFonts w:asciiTheme="minorHAnsi" w:hAnsiTheme="minorHAnsi" w:cs="Arial"/>
          <w:sz w:val="22"/>
          <w:szCs w:val="22"/>
        </w:rPr>
        <w:t>(bijlage RVB 2019/027)</w:t>
      </w:r>
    </w:p>
    <w:p w:rsidR="00085992" w:rsidRPr="009C7AF6" w:rsidRDefault="00085992" w:rsidP="00AB0976">
      <w:pPr>
        <w:rPr>
          <w:rFonts w:asciiTheme="minorHAnsi" w:hAnsiTheme="minorHAnsi" w:cs="Arial"/>
          <w:sz w:val="22"/>
          <w:szCs w:val="22"/>
        </w:rPr>
      </w:pPr>
    </w:p>
    <w:p w:rsidR="00E31792" w:rsidRPr="009C7AF6" w:rsidRDefault="00E31792" w:rsidP="00AB0976">
      <w:pPr>
        <w:rPr>
          <w:rFonts w:asciiTheme="minorHAnsi" w:hAnsiTheme="minorHAnsi" w:cs="Arial"/>
          <w:i/>
          <w:sz w:val="22"/>
          <w:szCs w:val="22"/>
        </w:rPr>
      </w:pPr>
      <w:r w:rsidRPr="009C7AF6">
        <w:rPr>
          <w:rFonts w:asciiTheme="minorHAnsi" w:hAnsiTheme="minorHAnsi" w:cs="Arial"/>
          <w:i/>
          <w:sz w:val="22"/>
          <w:szCs w:val="22"/>
        </w:rPr>
        <w:t>Lening</w:t>
      </w:r>
    </w:p>
    <w:p w:rsidR="003F76F2" w:rsidRDefault="003F76F2" w:rsidP="00AB0976">
      <w:pPr>
        <w:rPr>
          <w:rFonts w:asciiTheme="minorHAnsi" w:hAnsiTheme="minorHAnsi" w:cs="Arial"/>
          <w:sz w:val="22"/>
          <w:szCs w:val="22"/>
        </w:rPr>
      </w:pPr>
      <w:r w:rsidRPr="009C7AF6">
        <w:rPr>
          <w:rFonts w:asciiTheme="minorHAnsi" w:hAnsiTheme="minorHAnsi" w:cs="Arial"/>
          <w:sz w:val="22"/>
          <w:szCs w:val="22"/>
        </w:rPr>
        <w:t>Er w</w:t>
      </w:r>
      <w:r w:rsidR="00E631C4">
        <w:rPr>
          <w:rFonts w:asciiTheme="minorHAnsi" w:hAnsiTheme="minorHAnsi" w:cs="Arial"/>
          <w:sz w:val="22"/>
          <w:szCs w:val="22"/>
        </w:rPr>
        <w:t>erd</w:t>
      </w:r>
      <w:r w:rsidRPr="009C7AF6">
        <w:rPr>
          <w:rFonts w:asciiTheme="minorHAnsi" w:hAnsiTheme="minorHAnsi" w:cs="Arial"/>
          <w:sz w:val="22"/>
          <w:szCs w:val="22"/>
        </w:rPr>
        <w:t xml:space="preserve"> bij 4 banken (KBC, </w:t>
      </w:r>
      <w:r w:rsidR="008E29CB" w:rsidRPr="009C7AF6">
        <w:rPr>
          <w:rFonts w:asciiTheme="minorHAnsi" w:hAnsiTheme="minorHAnsi" w:cs="Arial"/>
          <w:sz w:val="22"/>
          <w:szCs w:val="22"/>
        </w:rPr>
        <w:t xml:space="preserve">BNP Paribas </w:t>
      </w:r>
      <w:r w:rsidRPr="009C7AF6">
        <w:rPr>
          <w:rFonts w:asciiTheme="minorHAnsi" w:hAnsiTheme="minorHAnsi" w:cs="Arial"/>
          <w:sz w:val="22"/>
          <w:szCs w:val="22"/>
        </w:rPr>
        <w:t xml:space="preserve">Fortis, VDK, ING) gepolst naar de leningsvoorwaarden </w:t>
      </w:r>
      <w:r w:rsidR="008E29CB" w:rsidRPr="009C7AF6">
        <w:rPr>
          <w:rFonts w:asciiTheme="minorHAnsi" w:hAnsiTheme="minorHAnsi" w:cs="Arial"/>
          <w:sz w:val="22"/>
          <w:szCs w:val="22"/>
        </w:rPr>
        <w:t>voor een bedrag van</w:t>
      </w:r>
      <w:r w:rsidRPr="009C7AF6">
        <w:rPr>
          <w:rFonts w:asciiTheme="minorHAnsi" w:hAnsiTheme="minorHAnsi" w:cs="Arial"/>
          <w:sz w:val="22"/>
          <w:szCs w:val="22"/>
        </w:rPr>
        <w:t xml:space="preserve"> 3 miljoen €.</w:t>
      </w:r>
      <w:r w:rsidR="008E29CB" w:rsidRPr="009C7AF6">
        <w:rPr>
          <w:rFonts w:asciiTheme="minorHAnsi" w:hAnsiTheme="minorHAnsi" w:cs="Arial"/>
          <w:sz w:val="22"/>
          <w:szCs w:val="22"/>
        </w:rPr>
        <w:t xml:space="preserve"> </w:t>
      </w:r>
      <w:r w:rsidR="00AD18A4">
        <w:rPr>
          <w:rFonts w:asciiTheme="minorHAnsi" w:hAnsiTheme="minorHAnsi" w:cs="Arial"/>
          <w:sz w:val="22"/>
          <w:szCs w:val="22"/>
        </w:rPr>
        <w:t>Hierbij werd een onderscheid gemaakt naar looptijd 15 (1+15) of 19 (1+19) jaar.</w:t>
      </w:r>
    </w:p>
    <w:p w:rsidR="00AD18A4" w:rsidRDefault="00AD18A4" w:rsidP="00AB0976">
      <w:pPr>
        <w:rPr>
          <w:rFonts w:asciiTheme="minorHAnsi" w:hAnsiTheme="minorHAnsi" w:cs="Arial"/>
          <w:sz w:val="22"/>
          <w:szCs w:val="22"/>
        </w:rPr>
      </w:pPr>
    </w:p>
    <w:p w:rsidR="00AD18A4" w:rsidRDefault="00AD18A4" w:rsidP="00AB0976">
      <w:pPr>
        <w:rPr>
          <w:rFonts w:asciiTheme="minorHAnsi" w:hAnsiTheme="minorHAnsi" w:cs="Arial"/>
          <w:sz w:val="22"/>
          <w:szCs w:val="22"/>
        </w:rPr>
      </w:pPr>
      <w:r>
        <w:rPr>
          <w:rFonts w:asciiTheme="minorHAnsi" w:hAnsiTheme="minorHAnsi" w:cs="Arial"/>
          <w:sz w:val="22"/>
          <w:szCs w:val="22"/>
        </w:rPr>
        <w:t>Het is de bedoeling om de beslissing te nemen op de Raad van Bestuur van oktober zodat we een eerste opname kunnen hebben eind 2019 of begin 2020.</w:t>
      </w:r>
    </w:p>
    <w:p w:rsidR="00AD18A4" w:rsidRDefault="00AD18A4" w:rsidP="00AB0976">
      <w:pPr>
        <w:rPr>
          <w:rFonts w:asciiTheme="minorHAnsi" w:hAnsiTheme="minorHAnsi" w:cs="Arial"/>
          <w:sz w:val="22"/>
          <w:szCs w:val="22"/>
        </w:rPr>
      </w:pPr>
    </w:p>
    <w:p w:rsidR="00AD18A4" w:rsidRDefault="00AD18A4" w:rsidP="00AB0976">
      <w:pPr>
        <w:rPr>
          <w:rFonts w:asciiTheme="minorHAnsi" w:hAnsiTheme="minorHAnsi" w:cs="Arial"/>
          <w:sz w:val="22"/>
          <w:szCs w:val="22"/>
        </w:rPr>
      </w:pPr>
      <w:r>
        <w:rPr>
          <w:rFonts w:asciiTheme="minorHAnsi" w:hAnsiTheme="minorHAnsi" w:cs="Arial"/>
          <w:sz w:val="22"/>
          <w:szCs w:val="22"/>
        </w:rPr>
        <w:t>Voorafgaandelijk word</w:t>
      </w:r>
      <w:r w:rsidR="005B3FFB">
        <w:rPr>
          <w:rFonts w:asciiTheme="minorHAnsi" w:hAnsiTheme="minorHAnsi" w:cs="Arial"/>
          <w:sz w:val="22"/>
          <w:szCs w:val="22"/>
        </w:rPr>
        <w:t xml:space="preserve">t een finale offerte opgevraagd bij KBC en ING en dit voor een bedrag van </w:t>
      </w:r>
      <w:r w:rsidR="003A6480">
        <w:rPr>
          <w:rFonts w:asciiTheme="minorHAnsi" w:hAnsiTheme="minorHAnsi" w:cs="Arial"/>
          <w:sz w:val="22"/>
          <w:szCs w:val="22"/>
        </w:rPr>
        <w:br/>
      </w:r>
      <w:r w:rsidR="005B3FFB">
        <w:rPr>
          <w:rFonts w:asciiTheme="minorHAnsi" w:hAnsiTheme="minorHAnsi" w:cs="Arial"/>
          <w:sz w:val="22"/>
          <w:szCs w:val="22"/>
        </w:rPr>
        <w:t xml:space="preserve">3 miljoen euro en een looptijd van 15 jaar. </w:t>
      </w:r>
    </w:p>
    <w:p w:rsidR="003A6480" w:rsidRDefault="003A6480" w:rsidP="00AB0976">
      <w:pPr>
        <w:rPr>
          <w:rFonts w:asciiTheme="minorHAnsi" w:hAnsiTheme="minorHAnsi" w:cs="Arial"/>
          <w:sz w:val="22"/>
          <w:szCs w:val="22"/>
        </w:rPr>
      </w:pPr>
    </w:p>
    <w:p w:rsidR="005B3FFB" w:rsidRDefault="005B3FFB" w:rsidP="00AB0976">
      <w:pPr>
        <w:rPr>
          <w:rFonts w:asciiTheme="minorHAnsi" w:hAnsiTheme="minorHAnsi" w:cs="Arial"/>
          <w:sz w:val="22"/>
          <w:szCs w:val="22"/>
        </w:rPr>
      </w:pPr>
      <w:r>
        <w:rPr>
          <w:rFonts w:asciiTheme="minorHAnsi" w:hAnsiTheme="minorHAnsi" w:cs="Arial"/>
          <w:sz w:val="22"/>
          <w:szCs w:val="22"/>
        </w:rPr>
        <w:t xml:space="preserve">Aanvullend vraagt de </w:t>
      </w:r>
      <w:r w:rsidR="007C74FE">
        <w:rPr>
          <w:rFonts w:asciiTheme="minorHAnsi" w:hAnsiTheme="minorHAnsi" w:cs="Arial"/>
          <w:sz w:val="22"/>
          <w:szCs w:val="22"/>
        </w:rPr>
        <w:t xml:space="preserve">Raad van Bestuur om navraag te doen bij 3 banken (KBC, ING en VDK) voor de </w:t>
      </w:r>
      <w:r w:rsidR="003A6480">
        <w:rPr>
          <w:rFonts w:asciiTheme="minorHAnsi" w:hAnsiTheme="minorHAnsi" w:cs="Arial"/>
          <w:sz w:val="22"/>
          <w:szCs w:val="22"/>
        </w:rPr>
        <w:t xml:space="preserve">herziening van de </w:t>
      </w:r>
      <w:r w:rsidR="007C74FE">
        <w:rPr>
          <w:rFonts w:asciiTheme="minorHAnsi" w:hAnsiTheme="minorHAnsi" w:cs="Arial"/>
          <w:sz w:val="22"/>
          <w:szCs w:val="22"/>
        </w:rPr>
        <w:t xml:space="preserve">lening die aangegaan werd voor De </w:t>
      </w:r>
      <w:proofErr w:type="spellStart"/>
      <w:r w:rsidR="007C74FE">
        <w:rPr>
          <w:rFonts w:asciiTheme="minorHAnsi" w:hAnsiTheme="minorHAnsi" w:cs="Arial"/>
          <w:sz w:val="22"/>
          <w:szCs w:val="22"/>
        </w:rPr>
        <w:t>Gaverkant</w:t>
      </w:r>
      <w:proofErr w:type="spellEnd"/>
      <w:r w:rsidR="007C74FE">
        <w:rPr>
          <w:rFonts w:asciiTheme="minorHAnsi" w:hAnsiTheme="minorHAnsi" w:cs="Arial"/>
          <w:sz w:val="22"/>
          <w:szCs w:val="22"/>
        </w:rPr>
        <w:t>. Deze lening werd in 2014 opgestart bij VDK (2 miljoen €, 19 jaar, intrestvoet 3,</w:t>
      </w:r>
      <w:r w:rsidR="00F164C8">
        <w:rPr>
          <w:rFonts w:asciiTheme="minorHAnsi" w:hAnsiTheme="minorHAnsi" w:cs="Arial"/>
          <w:sz w:val="22"/>
          <w:szCs w:val="22"/>
        </w:rPr>
        <w:t>51</w:t>
      </w:r>
      <w:r w:rsidR="007C74FE">
        <w:rPr>
          <w:rFonts w:asciiTheme="minorHAnsi" w:hAnsiTheme="minorHAnsi" w:cs="Arial"/>
          <w:sz w:val="22"/>
          <w:szCs w:val="22"/>
        </w:rPr>
        <w:t xml:space="preserve"> %).</w:t>
      </w:r>
    </w:p>
    <w:p w:rsidR="007C74FE" w:rsidRDefault="007C74FE" w:rsidP="00AB0976">
      <w:pPr>
        <w:rPr>
          <w:rFonts w:asciiTheme="minorHAnsi" w:hAnsiTheme="minorHAnsi" w:cs="Arial"/>
          <w:sz w:val="22"/>
          <w:szCs w:val="22"/>
        </w:rPr>
      </w:pPr>
    </w:p>
    <w:p w:rsidR="007C74FE" w:rsidRPr="007C74FE" w:rsidRDefault="007C74FE" w:rsidP="00AB0976">
      <w:pPr>
        <w:rPr>
          <w:rFonts w:asciiTheme="minorHAnsi" w:hAnsiTheme="minorHAnsi" w:cs="Arial"/>
          <w:i/>
          <w:sz w:val="22"/>
          <w:szCs w:val="22"/>
        </w:rPr>
      </w:pPr>
      <w:r w:rsidRPr="007C74FE">
        <w:rPr>
          <w:rFonts w:asciiTheme="minorHAnsi" w:hAnsiTheme="minorHAnsi" w:cs="Arial"/>
          <w:i/>
          <w:sz w:val="22"/>
          <w:szCs w:val="22"/>
        </w:rPr>
        <w:t>Eerste steenlegging</w:t>
      </w:r>
    </w:p>
    <w:p w:rsidR="007C74FE" w:rsidRPr="009C7AF6" w:rsidRDefault="007C74FE" w:rsidP="00AB0976">
      <w:pPr>
        <w:rPr>
          <w:rFonts w:asciiTheme="minorHAnsi" w:hAnsiTheme="minorHAnsi" w:cs="Arial"/>
          <w:sz w:val="22"/>
          <w:szCs w:val="22"/>
        </w:rPr>
      </w:pPr>
      <w:r>
        <w:rPr>
          <w:rFonts w:asciiTheme="minorHAnsi" w:hAnsiTheme="minorHAnsi" w:cs="Arial"/>
          <w:sz w:val="22"/>
          <w:szCs w:val="22"/>
        </w:rPr>
        <w:t xml:space="preserve">De Raad van Bestuur gaat akkoord met het voorstel om van de eerste steenlegging een interne </w:t>
      </w:r>
      <w:proofErr w:type="spellStart"/>
      <w:r w:rsidR="00A3770C">
        <w:rPr>
          <w:rFonts w:asciiTheme="minorHAnsi" w:hAnsiTheme="minorHAnsi" w:cs="Arial"/>
          <w:sz w:val="22"/>
          <w:szCs w:val="22"/>
        </w:rPr>
        <w:t>aangele</w:t>
      </w:r>
      <w:proofErr w:type="spellEnd"/>
      <w:r w:rsidR="00A3770C">
        <w:rPr>
          <w:rFonts w:asciiTheme="minorHAnsi" w:hAnsiTheme="minorHAnsi" w:cs="Arial"/>
          <w:sz w:val="22"/>
          <w:szCs w:val="22"/>
        </w:rPr>
        <w:t xml:space="preserve">- </w:t>
      </w:r>
      <w:proofErr w:type="spellStart"/>
      <w:r w:rsidR="00A3770C">
        <w:rPr>
          <w:rFonts w:asciiTheme="minorHAnsi" w:hAnsiTheme="minorHAnsi" w:cs="Arial"/>
          <w:sz w:val="22"/>
          <w:szCs w:val="22"/>
        </w:rPr>
        <w:t>genheid</w:t>
      </w:r>
      <w:proofErr w:type="spellEnd"/>
      <w:r>
        <w:rPr>
          <w:rFonts w:asciiTheme="minorHAnsi" w:hAnsiTheme="minorHAnsi" w:cs="Arial"/>
          <w:sz w:val="22"/>
          <w:szCs w:val="22"/>
        </w:rPr>
        <w:t xml:space="preserve"> te maken die zich vooral richt naar cliënten en medewerkers. Bij de opening daarentegen zal een grotere doelgroep aangeschreven worden. De leden van de Raad van Bestuur worden uitgenodigd op de eerste steenlegging maar zullen hierbij geen specifieke taak/rol op zich nemen.</w:t>
      </w:r>
    </w:p>
    <w:p w:rsidR="003F76F2" w:rsidRPr="009C7AF6" w:rsidRDefault="003F76F2" w:rsidP="00AB0976">
      <w:pPr>
        <w:rPr>
          <w:rFonts w:asciiTheme="minorHAnsi" w:hAnsiTheme="minorHAnsi" w:cs="Arial"/>
          <w:sz w:val="22"/>
          <w:szCs w:val="22"/>
        </w:rPr>
      </w:pPr>
    </w:p>
    <w:p w:rsidR="005A3B64" w:rsidRDefault="005A3B64" w:rsidP="007F42F5">
      <w:pPr>
        <w:rPr>
          <w:rFonts w:asciiTheme="minorHAnsi" w:hAnsiTheme="minorHAnsi" w:cs="Arial"/>
          <w:b/>
          <w:sz w:val="22"/>
          <w:szCs w:val="22"/>
        </w:rPr>
      </w:pPr>
    </w:p>
    <w:p w:rsidR="005A3B64" w:rsidRDefault="005A3B64" w:rsidP="007F42F5">
      <w:pPr>
        <w:rPr>
          <w:rFonts w:asciiTheme="minorHAnsi" w:hAnsiTheme="minorHAnsi" w:cs="Arial"/>
          <w:b/>
          <w:sz w:val="22"/>
          <w:szCs w:val="22"/>
        </w:rPr>
      </w:pPr>
    </w:p>
    <w:p w:rsidR="005A3B64" w:rsidRDefault="005A3B64" w:rsidP="007F42F5">
      <w:pPr>
        <w:rPr>
          <w:rFonts w:asciiTheme="minorHAnsi" w:hAnsiTheme="minorHAnsi" w:cs="Arial"/>
          <w:b/>
          <w:sz w:val="22"/>
          <w:szCs w:val="22"/>
        </w:rPr>
      </w:pPr>
    </w:p>
    <w:p w:rsidR="005A3B64" w:rsidRDefault="005A3B64" w:rsidP="007F42F5">
      <w:pPr>
        <w:rPr>
          <w:rFonts w:asciiTheme="minorHAnsi" w:hAnsiTheme="minorHAnsi" w:cs="Arial"/>
          <w:b/>
          <w:sz w:val="22"/>
          <w:szCs w:val="22"/>
        </w:rPr>
      </w:pPr>
    </w:p>
    <w:p w:rsidR="005A3B64" w:rsidRDefault="005A3B64" w:rsidP="007F42F5">
      <w:pPr>
        <w:rPr>
          <w:rFonts w:asciiTheme="minorHAnsi" w:hAnsiTheme="minorHAnsi" w:cs="Arial"/>
          <w:b/>
          <w:sz w:val="22"/>
          <w:szCs w:val="22"/>
        </w:rPr>
      </w:pPr>
    </w:p>
    <w:p w:rsidR="005D0541" w:rsidRDefault="00E31792" w:rsidP="007F42F5">
      <w:pPr>
        <w:rPr>
          <w:rFonts w:asciiTheme="minorHAnsi" w:hAnsiTheme="minorHAnsi" w:cs="Arial"/>
          <w:b/>
          <w:sz w:val="22"/>
          <w:szCs w:val="22"/>
        </w:rPr>
      </w:pPr>
      <w:r w:rsidRPr="009C7AF6">
        <w:rPr>
          <w:rFonts w:asciiTheme="minorHAnsi" w:hAnsiTheme="minorHAnsi" w:cs="Arial"/>
          <w:b/>
          <w:sz w:val="22"/>
          <w:szCs w:val="22"/>
        </w:rPr>
        <w:lastRenderedPageBreak/>
        <w:t>6.</w:t>
      </w:r>
      <w:r w:rsidR="009076AD" w:rsidRPr="009C7AF6">
        <w:rPr>
          <w:rFonts w:asciiTheme="minorHAnsi" w:hAnsiTheme="minorHAnsi" w:cs="Arial"/>
          <w:b/>
          <w:sz w:val="22"/>
          <w:szCs w:val="22"/>
        </w:rPr>
        <w:t>2</w:t>
      </w:r>
      <w:r w:rsidR="00A249D3" w:rsidRPr="009C7AF6">
        <w:rPr>
          <w:rFonts w:asciiTheme="minorHAnsi" w:hAnsiTheme="minorHAnsi" w:cs="Arial"/>
          <w:b/>
          <w:sz w:val="22"/>
          <w:szCs w:val="22"/>
        </w:rPr>
        <w:t xml:space="preserve">. </w:t>
      </w:r>
      <w:r w:rsidR="007F42F5" w:rsidRPr="009C7AF6">
        <w:rPr>
          <w:rFonts w:asciiTheme="minorHAnsi" w:hAnsiTheme="minorHAnsi" w:cs="Arial"/>
          <w:b/>
          <w:sz w:val="22"/>
          <w:szCs w:val="22"/>
        </w:rPr>
        <w:t xml:space="preserve">Nieuwbouw NAH </w:t>
      </w:r>
    </w:p>
    <w:p w:rsidR="00C91FD7" w:rsidRDefault="00C91FD7" w:rsidP="007F42F5">
      <w:pPr>
        <w:rPr>
          <w:rFonts w:asciiTheme="minorHAnsi" w:hAnsiTheme="minorHAnsi" w:cs="Arial"/>
          <w:b/>
          <w:sz w:val="22"/>
          <w:szCs w:val="22"/>
        </w:rPr>
      </w:pPr>
    </w:p>
    <w:p w:rsidR="00046855" w:rsidRDefault="008B58F4" w:rsidP="007F42F5">
      <w:pPr>
        <w:rPr>
          <w:rFonts w:asciiTheme="minorHAnsi" w:hAnsiTheme="minorHAnsi" w:cs="Arial"/>
          <w:sz w:val="22"/>
          <w:szCs w:val="22"/>
        </w:rPr>
      </w:pPr>
      <w:r>
        <w:rPr>
          <w:rFonts w:asciiTheme="minorHAnsi" w:hAnsiTheme="minorHAnsi" w:cs="Arial"/>
          <w:sz w:val="22"/>
          <w:szCs w:val="22"/>
        </w:rPr>
        <w:t>Na een procedure die bijna 2 jaar in beslag nam werd op de OCMW raad van 12 juni 2017 de zorgsite</w:t>
      </w:r>
      <w:r>
        <w:rPr>
          <w:rFonts w:asciiTheme="minorHAnsi" w:hAnsiTheme="minorHAnsi" w:cs="Arial"/>
          <w:sz w:val="22"/>
          <w:szCs w:val="22"/>
        </w:rPr>
        <w:br/>
      </w:r>
      <w:proofErr w:type="spellStart"/>
      <w:r>
        <w:rPr>
          <w:rFonts w:asciiTheme="minorHAnsi" w:hAnsiTheme="minorHAnsi" w:cs="Arial"/>
          <w:sz w:val="22"/>
          <w:szCs w:val="22"/>
        </w:rPr>
        <w:t>Delghust</w:t>
      </w:r>
      <w:proofErr w:type="spellEnd"/>
      <w:r>
        <w:rPr>
          <w:rFonts w:asciiTheme="minorHAnsi" w:hAnsiTheme="minorHAnsi" w:cs="Arial"/>
          <w:sz w:val="22"/>
          <w:szCs w:val="22"/>
        </w:rPr>
        <w:t xml:space="preserve"> toegewezen aan de zorggroep Eclips. In dit voorstel bouwde betreffende zorggroep een nieuwbouw voor onze NAH doelgroep. Aangezien sprake was van een relatief korte bouwperiode</w:t>
      </w:r>
      <w:r>
        <w:rPr>
          <w:rFonts w:asciiTheme="minorHAnsi" w:hAnsiTheme="minorHAnsi" w:cs="Arial"/>
          <w:sz w:val="22"/>
          <w:szCs w:val="22"/>
        </w:rPr>
        <w:br/>
        <w:t xml:space="preserve">(12 tot 18 maanden) </w:t>
      </w:r>
      <w:r w:rsidR="00046855">
        <w:rPr>
          <w:rFonts w:asciiTheme="minorHAnsi" w:hAnsiTheme="minorHAnsi" w:cs="Arial"/>
          <w:sz w:val="22"/>
          <w:szCs w:val="22"/>
        </w:rPr>
        <w:t xml:space="preserve">dachten we dat deze site vroeger in gebruik genomen zou worden dan de toen geplande nieuwbouw in Kluisbergen. Ondertussen zijn we 2 jaar verder en is de uitvoering van dit dossier door allerlei klachten volledig geblokkeerd. </w:t>
      </w:r>
    </w:p>
    <w:p w:rsidR="00046855" w:rsidRDefault="00046855" w:rsidP="007F42F5">
      <w:pPr>
        <w:rPr>
          <w:rFonts w:asciiTheme="minorHAnsi" w:hAnsiTheme="minorHAnsi" w:cs="Arial"/>
          <w:sz w:val="22"/>
          <w:szCs w:val="22"/>
        </w:rPr>
      </w:pPr>
      <w:r>
        <w:rPr>
          <w:rFonts w:asciiTheme="minorHAnsi" w:hAnsiTheme="minorHAnsi" w:cs="Arial"/>
          <w:sz w:val="22"/>
          <w:szCs w:val="22"/>
        </w:rPr>
        <w:t>We hebben op heden dan ook geen weet wanneer dit project er komt, laat staan of het er wel komt.</w:t>
      </w:r>
      <w:r>
        <w:rPr>
          <w:rFonts w:asciiTheme="minorHAnsi" w:hAnsiTheme="minorHAnsi" w:cs="Arial"/>
          <w:sz w:val="22"/>
          <w:szCs w:val="22"/>
        </w:rPr>
        <w:br/>
        <w:t xml:space="preserve">Voor de verdere uitvoering van </w:t>
      </w:r>
      <w:r w:rsidR="003A6480">
        <w:rPr>
          <w:rFonts w:asciiTheme="minorHAnsi" w:hAnsiTheme="minorHAnsi" w:cs="Arial"/>
          <w:sz w:val="22"/>
          <w:szCs w:val="22"/>
        </w:rPr>
        <w:t>ons masterplan in het algemeen é</w:t>
      </w:r>
      <w:r>
        <w:rPr>
          <w:rFonts w:asciiTheme="minorHAnsi" w:hAnsiTheme="minorHAnsi" w:cs="Arial"/>
          <w:sz w:val="22"/>
          <w:szCs w:val="22"/>
        </w:rPr>
        <w:t>n om perspectief te kunnen geven aan de huidige en toekomstige doelgroep</w:t>
      </w:r>
      <w:r w:rsidR="003A6480">
        <w:rPr>
          <w:rFonts w:asciiTheme="minorHAnsi" w:hAnsiTheme="minorHAnsi" w:cs="Arial"/>
          <w:sz w:val="22"/>
          <w:szCs w:val="22"/>
        </w:rPr>
        <w:t xml:space="preserve"> in het bijzonder,</w:t>
      </w:r>
      <w:r>
        <w:rPr>
          <w:rFonts w:asciiTheme="minorHAnsi" w:hAnsiTheme="minorHAnsi" w:cs="Arial"/>
          <w:sz w:val="22"/>
          <w:szCs w:val="22"/>
        </w:rPr>
        <w:t xml:space="preserve"> wordt </w:t>
      </w:r>
      <w:r w:rsidR="007C74FE">
        <w:rPr>
          <w:rFonts w:asciiTheme="minorHAnsi" w:hAnsiTheme="minorHAnsi" w:cs="Arial"/>
          <w:sz w:val="22"/>
          <w:szCs w:val="22"/>
        </w:rPr>
        <w:t xml:space="preserve">vanuit </w:t>
      </w:r>
      <w:r>
        <w:rPr>
          <w:rFonts w:asciiTheme="minorHAnsi" w:hAnsiTheme="minorHAnsi" w:cs="Arial"/>
          <w:sz w:val="22"/>
          <w:szCs w:val="22"/>
        </w:rPr>
        <w:t xml:space="preserve">de raad van bestuur </w:t>
      </w:r>
      <w:r w:rsidR="00A3770C">
        <w:rPr>
          <w:rFonts w:asciiTheme="minorHAnsi" w:hAnsiTheme="minorHAnsi" w:cs="Arial"/>
          <w:sz w:val="22"/>
          <w:szCs w:val="22"/>
        </w:rPr>
        <w:t xml:space="preserve">van </w:t>
      </w:r>
      <w:r w:rsidR="003A6480">
        <w:rPr>
          <w:rFonts w:asciiTheme="minorHAnsi" w:hAnsiTheme="minorHAnsi" w:cs="Arial"/>
          <w:sz w:val="22"/>
          <w:szCs w:val="22"/>
        </w:rPr>
        <w:br/>
      </w:r>
      <w:r w:rsidR="007C74FE">
        <w:rPr>
          <w:rFonts w:asciiTheme="minorHAnsi" w:hAnsiTheme="minorHAnsi" w:cs="Arial"/>
          <w:sz w:val="22"/>
          <w:szCs w:val="22"/>
        </w:rPr>
        <w:t xml:space="preserve">vzw De Bolster een schrijven gericht aan de voorzitter van zorggroep </w:t>
      </w:r>
      <w:r>
        <w:rPr>
          <w:rFonts w:asciiTheme="minorHAnsi" w:hAnsiTheme="minorHAnsi" w:cs="Arial"/>
          <w:sz w:val="22"/>
          <w:szCs w:val="22"/>
        </w:rPr>
        <w:t>Eclips.</w:t>
      </w:r>
    </w:p>
    <w:p w:rsidR="00046855" w:rsidRPr="00C91FD7" w:rsidRDefault="00046855" w:rsidP="007F42F5">
      <w:pPr>
        <w:rPr>
          <w:rFonts w:asciiTheme="minorHAnsi" w:hAnsiTheme="minorHAnsi" w:cs="Arial"/>
          <w:sz w:val="22"/>
          <w:szCs w:val="22"/>
        </w:rPr>
      </w:pPr>
    </w:p>
    <w:p w:rsidR="00A00191"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7. Organisatieontwikkeling</w:t>
      </w:r>
    </w:p>
    <w:p w:rsidR="009076AD" w:rsidRPr="009C7AF6" w:rsidRDefault="009076AD" w:rsidP="007473AF">
      <w:pPr>
        <w:rPr>
          <w:rFonts w:asciiTheme="minorHAnsi" w:hAnsiTheme="minorHAnsi" w:cs="Arial"/>
          <w:b/>
          <w:color w:val="000000"/>
          <w:sz w:val="22"/>
          <w:szCs w:val="22"/>
          <w:lang w:val="nl-BE"/>
        </w:rPr>
      </w:pPr>
    </w:p>
    <w:p w:rsidR="009076AD" w:rsidRPr="009C7AF6" w:rsidRDefault="009076AD" w:rsidP="009076AD">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 xml:space="preserve">7.1. Output </w:t>
      </w:r>
      <w:proofErr w:type="spellStart"/>
      <w:r w:rsidRPr="009C7AF6">
        <w:rPr>
          <w:rFonts w:asciiTheme="minorHAnsi" w:hAnsiTheme="minorHAnsi" w:cs="Arial"/>
          <w:b/>
          <w:color w:val="000000"/>
          <w:sz w:val="22"/>
          <w:szCs w:val="22"/>
          <w:lang w:val="nl-BE"/>
        </w:rPr>
        <w:t>zorggebonden</w:t>
      </w:r>
      <w:proofErr w:type="spellEnd"/>
      <w:r w:rsidRPr="009C7AF6">
        <w:rPr>
          <w:rFonts w:asciiTheme="minorHAnsi" w:hAnsiTheme="minorHAnsi" w:cs="Arial"/>
          <w:b/>
          <w:color w:val="000000"/>
          <w:sz w:val="22"/>
          <w:szCs w:val="22"/>
          <w:lang w:val="nl-BE"/>
        </w:rPr>
        <w:t xml:space="preserve"> personeelspunten tot en met 31/0</w:t>
      </w:r>
      <w:r w:rsidR="007F42F5" w:rsidRPr="009C7AF6">
        <w:rPr>
          <w:rFonts w:asciiTheme="minorHAnsi" w:hAnsiTheme="minorHAnsi" w:cs="Arial"/>
          <w:b/>
          <w:color w:val="000000"/>
          <w:sz w:val="22"/>
          <w:szCs w:val="22"/>
          <w:lang w:val="nl-BE"/>
        </w:rPr>
        <w:t>7</w:t>
      </w:r>
      <w:r w:rsidRPr="009C7AF6">
        <w:rPr>
          <w:rFonts w:asciiTheme="minorHAnsi" w:hAnsiTheme="minorHAnsi" w:cs="Arial"/>
          <w:b/>
          <w:color w:val="000000"/>
          <w:sz w:val="22"/>
          <w:szCs w:val="22"/>
          <w:lang w:val="nl-BE"/>
        </w:rPr>
        <w:t>/2019</w:t>
      </w:r>
      <w:r w:rsidR="007F42F5" w:rsidRPr="009C7AF6">
        <w:rPr>
          <w:rFonts w:asciiTheme="minorHAnsi" w:hAnsiTheme="minorHAnsi" w:cs="Arial"/>
          <w:color w:val="000000"/>
          <w:sz w:val="22"/>
          <w:szCs w:val="22"/>
          <w:lang w:val="nl-BE"/>
        </w:rPr>
        <w:t xml:space="preserve"> (bijlage RVB 2019/02</w:t>
      </w:r>
      <w:r w:rsidR="00A3770C">
        <w:rPr>
          <w:rFonts w:asciiTheme="minorHAnsi" w:hAnsiTheme="minorHAnsi" w:cs="Arial"/>
          <w:color w:val="000000"/>
          <w:sz w:val="22"/>
          <w:szCs w:val="22"/>
          <w:lang w:val="nl-BE"/>
        </w:rPr>
        <w:t>8</w:t>
      </w:r>
      <w:r w:rsidRPr="009C7AF6">
        <w:rPr>
          <w:rFonts w:asciiTheme="minorHAnsi" w:hAnsiTheme="minorHAnsi" w:cs="Arial"/>
          <w:color w:val="000000"/>
          <w:sz w:val="22"/>
          <w:szCs w:val="22"/>
          <w:lang w:val="nl-BE"/>
        </w:rPr>
        <w:t>)</w:t>
      </w:r>
    </w:p>
    <w:p w:rsidR="00AD5ABD" w:rsidRPr="009C7AF6" w:rsidRDefault="00AD5ABD" w:rsidP="007473AF">
      <w:pPr>
        <w:rPr>
          <w:rFonts w:asciiTheme="minorHAnsi" w:hAnsiTheme="minorHAnsi" w:cs="Arial"/>
          <w:b/>
          <w:color w:val="000000"/>
          <w:sz w:val="22"/>
          <w:szCs w:val="22"/>
          <w:lang w:val="nl-BE"/>
        </w:rPr>
      </w:pPr>
    </w:p>
    <w:p w:rsidR="004559F3" w:rsidRPr="009C7AF6" w:rsidRDefault="004559F3" w:rsidP="004559F3">
      <w:pPr>
        <w:rPr>
          <w:rFonts w:asciiTheme="minorHAnsi" w:hAnsiTheme="minorHAnsi" w:cs="Arial"/>
          <w:color w:val="000000"/>
          <w:sz w:val="22"/>
          <w:szCs w:val="22"/>
          <w:lang w:val="nl-BE"/>
        </w:rPr>
      </w:pPr>
      <w:r w:rsidRPr="009C7AF6">
        <w:rPr>
          <w:rFonts w:asciiTheme="minorHAnsi" w:hAnsiTheme="minorHAnsi" w:cs="Arial"/>
          <w:color w:val="000000"/>
          <w:sz w:val="22"/>
          <w:szCs w:val="22"/>
          <w:lang w:val="nl-BE"/>
        </w:rPr>
        <w:t xml:space="preserve">Hierbij wordt een onderscheid gemaakt tussen de financiële en de toekomstgerichte output. </w:t>
      </w:r>
    </w:p>
    <w:p w:rsidR="004559F3" w:rsidRPr="009C7AF6" w:rsidRDefault="004559F3" w:rsidP="004559F3">
      <w:pPr>
        <w:rPr>
          <w:rFonts w:asciiTheme="minorHAnsi" w:hAnsiTheme="minorHAnsi" w:cs="Arial"/>
          <w:color w:val="000000"/>
          <w:sz w:val="22"/>
          <w:szCs w:val="22"/>
          <w:lang w:val="nl-BE"/>
        </w:rPr>
      </w:pPr>
      <w:r w:rsidRPr="009C7AF6">
        <w:rPr>
          <w:rFonts w:asciiTheme="minorHAnsi" w:hAnsiTheme="minorHAnsi" w:cs="Arial"/>
          <w:color w:val="000000"/>
          <w:sz w:val="22"/>
          <w:szCs w:val="22"/>
          <w:lang w:val="nl-BE"/>
        </w:rPr>
        <w:t xml:space="preserve">In de </w:t>
      </w:r>
      <w:r w:rsidRPr="009C7AF6">
        <w:rPr>
          <w:rFonts w:asciiTheme="minorHAnsi" w:hAnsiTheme="minorHAnsi" w:cs="Arial"/>
          <w:i/>
          <w:color w:val="000000"/>
          <w:sz w:val="22"/>
          <w:szCs w:val="22"/>
          <w:lang w:val="nl-BE"/>
        </w:rPr>
        <w:t>financiële berekening</w:t>
      </w:r>
      <w:r w:rsidRPr="009C7AF6">
        <w:rPr>
          <w:rFonts w:asciiTheme="minorHAnsi" w:hAnsiTheme="minorHAnsi" w:cs="Arial"/>
          <w:color w:val="000000"/>
          <w:sz w:val="22"/>
          <w:szCs w:val="22"/>
          <w:lang w:val="nl-BE"/>
        </w:rPr>
        <w:t xml:space="preserve"> wordt bekeken of de gesubsidieerde personeelspunten zullen volstaan om de ingezette personeelsmiddelen te vergoeden. Eind </w:t>
      </w:r>
      <w:r w:rsidR="00100BEE">
        <w:rPr>
          <w:rFonts w:asciiTheme="minorHAnsi" w:hAnsiTheme="minorHAnsi" w:cs="Arial"/>
          <w:color w:val="000000"/>
          <w:sz w:val="22"/>
          <w:szCs w:val="22"/>
          <w:lang w:val="nl-BE"/>
        </w:rPr>
        <w:t>jul</w:t>
      </w:r>
      <w:r w:rsidR="00BC3B11" w:rsidRPr="009C7AF6">
        <w:rPr>
          <w:rFonts w:asciiTheme="minorHAnsi" w:hAnsiTheme="minorHAnsi" w:cs="Arial"/>
          <w:color w:val="000000"/>
          <w:sz w:val="22"/>
          <w:szCs w:val="22"/>
          <w:lang w:val="nl-BE"/>
        </w:rPr>
        <w:t>i</w:t>
      </w:r>
      <w:r w:rsidRPr="009C7AF6">
        <w:rPr>
          <w:rFonts w:asciiTheme="minorHAnsi" w:hAnsiTheme="minorHAnsi" w:cs="Arial"/>
          <w:color w:val="000000"/>
          <w:sz w:val="22"/>
          <w:szCs w:val="22"/>
          <w:lang w:val="nl-BE"/>
        </w:rPr>
        <w:t xml:space="preserve"> zitten we met een positief saldo van </w:t>
      </w:r>
      <w:r w:rsidR="00100BEE">
        <w:rPr>
          <w:rFonts w:asciiTheme="minorHAnsi" w:hAnsiTheme="minorHAnsi" w:cs="Arial"/>
          <w:color w:val="000000"/>
          <w:sz w:val="22"/>
          <w:szCs w:val="22"/>
          <w:lang w:val="nl-BE"/>
        </w:rPr>
        <w:t>428</w:t>
      </w:r>
      <w:r w:rsidRPr="009C7AF6">
        <w:rPr>
          <w:rFonts w:asciiTheme="minorHAnsi" w:hAnsiTheme="minorHAnsi" w:cs="Arial"/>
          <w:color w:val="000000"/>
          <w:sz w:val="22"/>
          <w:szCs w:val="22"/>
          <w:lang w:val="nl-BE"/>
        </w:rPr>
        <w:t xml:space="preserve"> personeelspunten. Dit saldo komt bovenop de voorgestelde begrotingscashflow en komt ten goede aan renovatie- en investeringswerken. Het is de som van wat we voorheen kenden als de restpunten (+</w:t>
      </w:r>
      <w:r w:rsidR="00100BEE">
        <w:rPr>
          <w:rFonts w:asciiTheme="minorHAnsi" w:hAnsiTheme="minorHAnsi" w:cs="Arial"/>
          <w:color w:val="000000"/>
          <w:sz w:val="22"/>
          <w:szCs w:val="22"/>
          <w:lang w:val="nl-BE"/>
        </w:rPr>
        <w:t>475</w:t>
      </w:r>
      <w:r w:rsidRPr="009C7AF6">
        <w:rPr>
          <w:rFonts w:asciiTheme="minorHAnsi" w:hAnsiTheme="minorHAnsi" w:cs="Arial"/>
          <w:color w:val="000000"/>
          <w:sz w:val="22"/>
          <w:szCs w:val="22"/>
          <w:lang w:val="nl-BE"/>
        </w:rPr>
        <w:t>) en de daling in zorgpunten door het ondersteunen van minder (zware) cliënten (-</w:t>
      </w:r>
      <w:r w:rsidR="00100BEE">
        <w:rPr>
          <w:rFonts w:asciiTheme="minorHAnsi" w:hAnsiTheme="minorHAnsi" w:cs="Arial"/>
          <w:color w:val="000000"/>
          <w:sz w:val="22"/>
          <w:szCs w:val="22"/>
          <w:lang w:val="nl-BE"/>
        </w:rPr>
        <w:t>47</w:t>
      </w:r>
      <w:r w:rsidRPr="009C7AF6">
        <w:rPr>
          <w:rFonts w:asciiTheme="minorHAnsi" w:hAnsiTheme="minorHAnsi" w:cs="Arial"/>
          <w:color w:val="000000"/>
          <w:sz w:val="22"/>
          <w:szCs w:val="22"/>
          <w:lang w:val="nl-BE"/>
        </w:rPr>
        <w:t>).</w:t>
      </w:r>
    </w:p>
    <w:p w:rsidR="004559F3" w:rsidRPr="009C7AF6" w:rsidRDefault="004559F3" w:rsidP="004559F3">
      <w:pPr>
        <w:rPr>
          <w:rFonts w:asciiTheme="minorHAnsi" w:hAnsiTheme="minorHAnsi" w:cs="Arial"/>
          <w:color w:val="000000"/>
          <w:sz w:val="22"/>
          <w:szCs w:val="22"/>
          <w:lang w:val="nl-BE"/>
        </w:rPr>
      </w:pPr>
      <w:r w:rsidRPr="009C7AF6">
        <w:rPr>
          <w:rFonts w:asciiTheme="minorHAnsi" w:hAnsiTheme="minorHAnsi" w:cs="Arial"/>
          <w:color w:val="000000"/>
          <w:sz w:val="22"/>
          <w:szCs w:val="22"/>
          <w:lang w:val="nl-BE"/>
        </w:rPr>
        <w:t xml:space="preserve">In de </w:t>
      </w:r>
      <w:r w:rsidRPr="009C7AF6">
        <w:rPr>
          <w:rFonts w:asciiTheme="minorHAnsi" w:hAnsiTheme="minorHAnsi" w:cs="Arial"/>
          <w:i/>
          <w:color w:val="000000"/>
          <w:sz w:val="22"/>
          <w:szCs w:val="22"/>
          <w:lang w:val="nl-BE"/>
        </w:rPr>
        <w:t>toekomstgerichte berekening</w:t>
      </w:r>
      <w:r w:rsidRPr="009C7AF6">
        <w:rPr>
          <w:rFonts w:asciiTheme="minorHAnsi" w:hAnsiTheme="minorHAnsi" w:cs="Arial"/>
          <w:color w:val="000000"/>
          <w:sz w:val="22"/>
          <w:szCs w:val="22"/>
          <w:lang w:val="nl-BE"/>
        </w:rPr>
        <w:t xml:space="preserve"> wordt op basis van de huidig ondertekende overeenkomsten en de te verwachten veranderingen een prognose gemaakt over het aantal personeelspunten dat wij in 2020 zullen gesubsidieerd krijgen. Eind </w:t>
      </w:r>
      <w:r w:rsidR="00100BEE">
        <w:rPr>
          <w:rFonts w:asciiTheme="minorHAnsi" w:hAnsiTheme="minorHAnsi" w:cs="Arial"/>
          <w:color w:val="000000"/>
          <w:sz w:val="22"/>
          <w:szCs w:val="22"/>
          <w:lang w:val="nl-BE"/>
        </w:rPr>
        <w:t>jul</w:t>
      </w:r>
      <w:r w:rsidR="00BC3B11" w:rsidRPr="009C7AF6">
        <w:rPr>
          <w:rFonts w:asciiTheme="minorHAnsi" w:hAnsiTheme="minorHAnsi" w:cs="Arial"/>
          <w:color w:val="000000"/>
          <w:sz w:val="22"/>
          <w:szCs w:val="22"/>
          <w:lang w:val="nl-BE"/>
        </w:rPr>
        <w:t>i</w:t>
      </w:r>
      <w:r w:rsidRPr="009C7AF6">
        <w:rPr>
          <w:rFonts w:asciiTheme="minorHAnsi" w:hAnsiTheme="minorHAnsi" w:cs="Arial"/>
          <w:color w:val="000000"/>
          <w:sz w:val="22"/>
          <w:szCs w:val="22"/>
          <w:lang w:val="nl-BE"/>
        </w:rPr>
        <w:t xml:space="preserve"> betreft dit 13.</w:t>
      </w:r>
      <w:r w:rsidR="00BC3B11" w:rsidRPr="009C7AF6">
        <w:rPr>
          <w:rFonts w:asciiTheme="minorHAnsi" w:hAnsiTheme="minorHAnsi" w:cs="Arial"/>
          <w:color w:val="000000"/>
          <w:sz w:val="22"/>
          <w:szCs w:val="22"/>
          <w:lang w:val="nl-BE"/>
        </w:rPr>
        <w:t>83</w:t>
      </w:r>
      <w:r w:rsidR="00100BEE">
        <w:rPr>
          <w:rFonts w:asciiTheme="minorHAnsi" w:hAnsiTheme="minorHAnsi" w:cs="Arial"/>
          <w:color w:val="000000"/>
          <w:sz w:val="22"/>
          <w:szCs w:val="22"/>
          <w:lang w:val="nl-BE"/>
        </w:rPr>
        <w:t>4</w:t>
      </w:r>
      <w:r w:rsidRPr="009C7AF6">
        <w:rPr>
          <w:rFonts w:asciiTheme="minorHAnsi" w:hAnsiTheme="minorHAnsi" w:cs="Arial"/>
          <w:color w:val="000000"/>
          <w:sz w:val="22"/>
          <w:szCs w:val="22"/>
          <w:lang w:val="nl-BE"/>
        </w:rPr>
        <w:t xml:space="preserve"> personeelspunten, wat een daling met </w:t>
      </w:r>
      <w:r w:rsidR="00BC3B11" w:rsidRPr="009C7AF6">
        <w:rPr>
          <w:rFonts w:asciiTheme="minorHAnsi" w:hAnsiTheme="minorHAnsi" w:cs="Arial"/>
          <w:color w:val="000000"/>
          <w:sz w:val="22"/>
          <w:szCs w:val="22"/>
          <w:lang w:val="nl-BE"/>
        </w:rPr>
        <w:t>4</w:t>
      </w:r>
      <w:r w:rsidR="00100BEE">
        <w:rPr>
          <w:rFonts w:asciiTheme="minorHAnsi" w:hAnsiTheme="minorHAnsi" w:cs="Arial"/>
          <w:color w:val="000000"/>
          <w:sz w:val="22"/>
          <w:szCs w:val="22"/>
          <w:lang w:val="nl-BE"/>
        </w:rPr>
        <w:t>8</w:t>
      </w:r>
      <w:r w:rsidRPr="009C7AF6">
        <w:rPr>
          <w:rFonts w:asciiTheme="minorHAnsi" w:hAnsiTheme="minorHAnsi" w:cs="Arial"/>
          <w:color w:val="000000"/>
          <w:sz w:val="22"/>
          <w:szCs w:val="22"/>
          <w:lang w:val="nl-BE"/>
        </w:rPr>
        <w:t xml:space="preserve"> punten zou betekenen.</w:t>
      </w:r>
    </w:p>
    <w:p w:rsidR="005D0541" w:rsidRDefault="005D0541" w:rsidP="007473AF">
      <w:pPr>
        <w:rPr>
          <w:rFonts w:asciiTheme="minorHAnsi" w:hAnsiTheme="minorHAnsi" w:cs="Arial"/>
          <w:b/>
          <w:color w:val="000000"/>
          <w:sz w:val="22"/>
          <w:szCs w:val="22"/>
          <w:lang w:val="nl-BE"/>
        </w:rPr>
      </w:pPr>
    </w:p>
    <w:p w:rsidR="00251773" w:rsidRDefault="00251773" w:rsidP="007473AF">
      <w:pPr>
        <w:rPr>
          <w:rFonts w:asciiTheme="minorHAnsi" w:hAnsiTheme="minorHAnsi" w:cs="Arial"/>
          <w:b/>
          <w:color w:val="000000"/>
          <w:sz w:val="22"/>
          <w:szCs w:val="22"/>
          <w:lang w:val="nl-BE"/>
        </w:rPr>
      </w:pPr>
      <w:r>
        <w:rPr>
          <w:rFonts w:asciiTheme="minorHAnsi" w:hAnsiTheme="minorHAnsi" w:cs="Arial"/>
          <w:b/>
          <w:color w:val="000000"/>
          <w:sz w:val="22"/>
          <w:szCs w:val="22"/>
          <w:lang w:val="nl-BE"/>
        </w:rPr>
        <w:t>7.2. Uitbreiding RTH-erkenning</w:t>
      </w:r>
    </w:p>
    <w:p w:rsidR="00251773" w:rsidRDefault="00251773" w:rsidP="007473AF">
      <w:pPr>
        <w:rPr>
          <w:rFonts w:asciiTheme="minorHAnsi" w:hAnsiTheme="minorHAnsi" w:cs="Arial"/>
          <w:b/>
          <w:color w:val="000000"/>
          <w:sz w:val="22"/>
          <w:szCs w:val="22"/>
          <w:lang w:val="nl-BE"/>
        </w:rPr>
      </w:pPr>
    </w:p>
    <w:p w:rsidR="00251773" w:rsidRDefault="00251773" w:rsidP="007473AF">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In het kader van het uitbreidingsbeleid 2019 wordt de RTH erkenning van vzw De Bolster vanaf </w:t>
      </w:r>
      <w:r w:rsidR="003A6480">
        <w:rPr>
          <w:rFonts w:asciiTheme="minorHAnsi" w:hAnsiTheme="minorHAnsi" w:cs="Arial"/>
          <w:color w:val="000000"/>
          <w:sz w:val="22"/>
          <w:szCs w:val="22"/>
          <w:lang w:val="nl-BE"/>
        </w:rPr>
        <w:br/>
      </w:r>
      <w:bookmarkStart w:id="0" w:name="_GoBack"/>
      <w:bookmarkEnd w:id="0"/>
      <w:r>
        <w:rPr>
          <w:rFonts w:asciiTheme="minorHAnsi" w:hAnsiTheme="minorHAnsi" w:cs="Arial"/>
          <w:color w:val="000000"/>
          <w:sz w:val="22"/>
          <w:szCs w:val="22"/>
          <w:lang w:val="nl-BE"/>
        </w:rPr>
        <w:t>1 september 2019 verhoogd van 178</w:t>
      </w:r>
      <w:r w:rsidR="006C4F34">
        <w:rPr>
          <w:rFonts w:asciiTheme="minorHAnsi" w:hAnsiTheme="minorHAnsi" w:cs="Arial"/>
          <w:color w:val="000000"/>
          <w:sz w:val="22"/>
          <w:szCs w:val="22"/>
          <w:lang w:val="nl-BE"/>
        </w:rPr>
        <w:t>,05</w:t>
      </w:r>
      <w:r>
        <w:rPr>
          <w:rFonts w:asciiTheme="minorHAnsi" w:hAnsiTheme="minorHAnsi" w:cs="Arial"/>
          <w:color w:val="000000"/>
          <w:sz w:val="22"/>
          <w:szCs w:val="22"/>
          <w:lang w:val="nl-BE"/>
        </w:rPr>
        <w:t xml:space="preserve"> naar 190</w:t>
      </w:r>
      <w:r w:rsidR="006C4F34">
        <w:rPr>
          <w:rFonts w:asciiTheme="minorHAnsi" w:hAnsiTheme="minorHAnsi" w:cs="Arial"/>
          <w:color w:val="000000"/>
          <w:sz w:val="22"/>
          <w:szCs w:val="22"/>
          <w:lang w:val="nl-BE"/>
        </w:rPr>
        <w:t>,26</w:t>
      </w:r>
      <w:r>
        <w:rPr>
          <w:rFonts w:asciiTheme="minorHAnsi" w:hAnsiTheme="minorHAnsi" w:cs="Arial"/>
          <w:color w:val="000000"/>
          <w:sz w:val="22"/>
          <w:szCs w:val="22"/>
          <w:lang w:val="nl-BE"/>
        </w:rPr>
        <w:t xml:space="preserve"> personeelspunten.</w:t>
      </w:r>
    </w:p>
    <w:p w:rsidR="00251773" w:rsidRPr="00251773" w:rsidRDefault="00251773" w:rsidP="007473AF">
      <w:pPr>
        <w:rPr>
          <w:rFonts w:asciiTheme="minorHAnsi" w:hAnsiTheme="minorHAnsi" w:cs="Arial"/>
          <w:color w:val="000000"/>
          <w:sz w:val="22"/>
          <w:szCs w:val="22"/>
          <w:lang w:val="nl-BE"/>
        </w:rPr>
      </w:pPr>
    </w:p>
    <w:p w:rsidR="00630C73" w:rsidRPr="009C7AF6" w:rsidRDefault="007473AF"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 xml:space="preserve">8. </w:t>
      </w:r>
      <w:r w:rsidR="00A00191" w:rsidRPr="009C7AF6">
        <w:rPr>
          <w:rFonts w:asciiTheme="minorHAnsi" w:hAnsiTheme="minorHAnsi" w:cs="Arial"/>
          <w:b/>
          <w:color w:val="000000"/>
          <w:sz w:val="22"/>
          <w:szCs w:val="22"/>
          <w:lang w:val="nl-BE"/>
        </w:rPr>
        <w:t>Medewerkersbeleid</w:t>
      </w:r>
      <w:r w:rsidR="00E020F7" w:rsidRPr="009C7AF6">
        <w:rPr>
          <w:rFonts w:asciiTheme="minorHAnsi" w:hAnsiTheme="minorHAnsi" w:cs="Arial"/>
          <w:color w:val="000000"/>
          <w:sz w:val="22"/>
          <w:szCs w:val="22"/>
          <w:lang w:val="nl-BE"/>
        </w:rPr>
        <w:t xml:space="preserve"> </w:t>
      </w:r>
      <w:r w:rsidR="00251773">
        <w:rPr>
          <w:rFonts w:asciiTheme="minorHAnsi" w:hAnsiTheme="minorHAnsi" w:cs="Arial"/>
          <w:color w:val="000000"/>
          <w:sz w:val="22"/>
          <w:szCs w:val="22"/>
          <w:lang w:val="nl-BE"/>
        </w:rPr>
        <w:t>: geen agendapunten.</w:t>
      </w:r>
    </w:p>
    <w:p w:rsidR="00792693" w:rsidRPr="009C7AF6" w:rsidRDefault="00792693" w:rsidP="007473AF">
      <w:pPr>
        <w:rPr>
          <w:rFonts w:asciiTheme="minorHAnsi" w:hAnsiTheme="minorHAnsi" w:cs="Arial"/>
          <w:color w:val="000000"/>
          <w:sz w:val="22"/>
          <w:szCs w:val="22"/>
          <w:lang w:val="nl-BE"/>
        </w:rPr>
      </w:pPr>
    </w:p>
    <w:p w:rsidR="004A6FDD" w:rsidRPr="009C7AF6" w:rsidRDefault="004A6FDD" w:rsidP="00163B54">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 xml:space="preserve">9. </w:t>
      </w:r>
      <w:r w:rsidR="00A00191" w:rsidRPr="009C7AF6">
        <w:rPr>
          <w:rFonts w:asciiTheme="minorHAnsi" w:hAnsiTheme="minorHAnsi" w:cs="Arial"/>
          <w:b/>
          <w:color w:val="000000"/>
          <w:sz w:val="22"/>
          <w:szCs w:val="22"/>
          <w:lang w:val="nl-BE"/>
        </w:rPr>
        <w:t>Doelgroepenbeleid</w:t>
      </w:r>
      <w:r w:rsidR="00E020F7" w:rsidRPr="009C7AF6">
        <w:rPr>
          <w:rFonts w:asciiTheme="minorHAnsi" w:hAnsiTheme="minorHAnsi" w:cs="Arial"/>
          <w:b/>
          <w:color w:val="000000"/>
          <w:sz w:val="22"/>
          <w:szCs w:val="22"/>
          <w:lang w:val="nl-BE"/>
        </w:rPr>
        <w:t xml:space="preserve"> </w:t>
      </w:r>
      <w:r w:rsidR="001027D8" w:rsidRPr="009C7AF6">
        <w:rPr>
          <w:rFonts w:asciiTheme="minorHAnsi" w:hAnsiTheme="minorHAnsi" w:cs="Arial"/>
          <w:color w:val="000000"/>
          <w:sz w:val="22"/>
          <w:szCs w:val="22"/>
          <w:lang w:val="nl-BE"/>
        </w:rPr>
        <w:t>: geen agendapunten.</w:t>
      </w:r>
    </w:p>
    <w:p w:rsidR="00792693" w:rsidRPr="009C7AF6" w:rsidRDefault="00792693" w:rsidP="00163B54">
      <w:pPr>
        <w:rPr>
          <w:rFonts w:asciiTheme="minorHAnsi" w:hAnsiTheme="minorHAnsi" w:cs="Arial"/>
          <w:b/>
          <w:color w:val="000000"/>
          <w:sz w:val="22"/>
          <w:szCs w:val="22"/>
          <w:lang w:val="nl-BE"/>
        </w:rPr>
      </w:pPr>
    </w:p>
    <w:p w:rsidR="007473AF" w:rsidRPr="009C7AF6" w:rsidRDefault="004A6FDD"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10</w:t>
      </w:r>
      <w:r w:rsidR="007473AF" w:rsidRPr="009C7AF6">
        <w:rPr>
          <w:rFonts w:asciiTheme="minorHAnsi" w:hAnsiTheme="minorHAnsi" w:cs="Arial"/>
          <w:b/>
          <w:color w:val="000000"/>
          <w:sz w:val="22"/>
          <w:szCs w:val="22"/>
          <w:lang w:val="nl-BE"/>
        </w:rPr>
        <w:t xml:space="preserve">. Juridische dossiers </w:t>
      </w:r>
      <w:r w:rsidR="007473AF" w:rsidRPr="009C7AF6">
        <w:rPr>
          <w:rFonts w:asciiTheme="minorHAnsi" w:hAnsiTheme="minorHAnsi" w:cs="Arial"/>
          <w:color w:val="000000"/>
          <w:sz w:val="22"/>
          <w:szCs w:val="22"/>
          <w:lang w:val="nl-BE"/>
        </w:rPr>
        <w:t>: geen agendapunten.</w:t>
      </w:r>
    </w:p>
    <w:p w:rsidR="007473AF" w:rsidRPr="009C7AF6" w:rsidRDefault="007473AF" w:rsidP="007473AF">
      <w:pPr>
        <w:rPr>
          <w:rFonts w:asciiTheme="minorHAnsi" w:hAnsiTheme="minorHAnsi" w:cs="Arial"/>
          <w:color w:val="000000"/>
          <w:sz w:val="22"/>
          <w:szCs w:val="22"/>
          <w:lang w:val="nl-BE"/>
        </w:rPr>
      </w:pPr>
    </w:p>
    <w:p w:rsidR="00564BA7"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1</w:t>
      </w:r>
      <w:r w:rsidR="004A6FDD" w:rsidRPr="009C7AF6">
        <w:rPr>
          <w:rFonts w:asciiTheme="minorHAnsi" w:hAnsiTheme="minorHAnsi" w:cs="Arial"/>
          <w:b/>
          <w:color w:val="000000"/>
          <w:sz w:val="22"/>
          <w:szCs w:val="22"/>
          <w:lang w:val="nl-BE"/>
        </w:rPr>
        <w:t>1</w:t>
      </w:r>
      <w:r w:rsidRPr="009C7AF6">
        <w:rPr>
          <w:rFonts w:asciiTheme="minorHAnsi" w:hAnsiTheme="minorHAnsi" w:cs="Arial"/>
          <w:b/>
          <w:color w:val="000000"/>
          <w:sz w:val="22"/>
          <w:szCs w:val="22"/>
          <w:lang w:val="nl-BE"/>
        </w:rPr>
        <w:t>. Netwerkvorming</w:t>
      </w:r>
      <w:r w:rsidR="00C42377" w:rsidRPr="009C7AF6">
        <w:rPr>
          <w:rFonts w:asciiTheme="minorHAnsi" w:hAnsiTheme="minorHAnsi" w:cs="Arial"/>
          <w:b/>
          <w:color w:val="000000"/>
          <w:sz w:val="22"/>
          <w:szCs w:val="22"/>
          <w:lang w:val="nl-BE"/>
        </w:rPr>
        <w:t xml:space="preserve"> </w:t>
      </w:r>
      <w:r w:rsidR="00C42377" w:rsidRPr="009C7AF6">
        <w:rPr>
          <w:rFonts w:asciiTheme="minorHAnsi" w:hAnsiTheme="minorHAnsi" w:cs="Arial"/>
          <w:color w:val="000000"/>
          <w:sz w:val="22"/>
          <w:szCs w:val="22"/>
          <w:lang w:val="nl-BE"/>
        </w:rPr>
        <w:t>: geen agendapunten.</w:t>
      </w:r>
    </w:p>
    <w:p w:rsidR="00232354" w:rsidRPr="009C7AF6" w:rsidRDefault="00232354" w:rsidP="007473AF">
      <w:pPr>
        <w:rPr>
          <w:rFonts w:asciiTheme="minorHAnsi" w:hAnsiTheme="minorHAnsi" w:cs="Arial"/>
          <w:b/>
          <w:color w:val="000000"/>
          <w:sz w:val="22"/>
          <w:szCs w:val="22"/>
          <w:lang w:val="nl-BE"/>
        </w:rPr>
      </w:pPr>
    </w:p>
    <w:p w:rsidR="00F7427C"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1</w:t>
      </w:r>
      <w:r w:rsidR="004A6FDD" w:rsidRPr="009C7AF6">
        <w:rPr>
          <w:rFonts w:asciiTheme="minorHAnsi" w:hAnsiTheme="minorHAnsi" w:cs="Arial"/>
          <w:b/>
          <w:color w:val="000000"/>
          <w:sz w:val="22"/>
          <w:szCs w:val="22"/>
          <w:lang w:val="nl-BE"/>
        </w:rPr>
        <w:t>2</w:t>
      </w:r>
      <w:r w:rsidRPr="009C7AF6">
        <w:rPr>
          <w:rFonts w:asciiTheme="minorHAnsi" w:hAnsiTheme="minorHAnsi" w:cs="Arial"/>
          <w:b/>
          <w:color w:val="000000"/>
          <w:sz w:val="22"/>
          <w:szCs w:val="22"/>
          <w:lang w:val="nl-BE"/>
        </w:rPr>
        <w:t xml:space="preserve">. Varia </w:t>
      </w:r>
    </w:p>
    <w:p w:rsidR="003B28B8" w:rsidRPr="009C7AF6" w:rsidRDefault="003B28B8" w:rsidP="007473AF">
      <w:pPr>
        <w:rPr>
          <w:rFonts w:asciiTheme="minorHAnsi" w:hAnsiTheme="minorHAnsi" w:cs="Arial"/>
          <w:b/>
          <w:color w:val="000000"/>
          <w:sz w:val="22"/>
          <w:szCs w:val="22"/>
          <w:lang w:val="nl-BE"/>
        </w:rPr>
      </w:pPr>
    </w:p>
    <w:tbl>
      <w:tblPr>
        <w:tblStyle w:val="Tabelraster"/>
        <w:tblW w:w="0" w:type="auto"/>
        <w:tblInd w:w="540" w:type="dxa"/>
        <w:tblLook w:val="04A0" w:firstRow="1" w:lastRow="0" w:firstColumn="1" w:lastColumn="0" w:noHBand="0" w:noVBand="1"/>
      </w:tblPr>
      <w:tblGrid>
        <w:gridCol w:w="4393"/>
        <w:gridCol w:w="4393"/>
      </w:tblGrid>
      <w:tr w:rsidR="00822C92" w:rsidRPr="009C7AF6" w:rsidTr="00894FFB">
        <w:tc>
          <w:tcPr>
            <w:tcW w:w="4393" w:type="dxa"/>
          </w:tcPr>
          <w:p w:rsidR="00822C92" w:rsidRPr="009C7AF6" w:rsidRDefault="00822C92" w:rsidP="00894FFB">
            <w:pPr>
              <w:jc w:val="center"/>
              <w:rPr>
                <w:rFonts w:asciiTheme="minorHAnsi" w:hAnsiTheme="minorHAnsi" w:cs="Arial"/>
                <w:sz w:val="22"/>
                <w:szCs w:val="22"/>
              </w:rPr>
            </w:pPr>
            <w:r w:rsidRPr="009C7AF6">
              <w:rPr>
                <w:rFonts w:asciiTheme="minorHAnsi" w:hAnsiTheme="minorHAnsi" w:cs="Arial"/>
                <w:sz w:val="22"/>
                <w:szCs w:val="22"/>
              </w:rPr>
              <w:t>Raad van Bestuur</w:t>
            </w:r>
          </w:p>
        </w:tc>
        <w:tc>
          <w:tcPr>
            <w:tcW w:w="4393" w:type="dxa"/>
          </w:tcPr>
          <w:p w:rsidR="00822C92" w:rsidRPr="009C7AF6" w:rsidRDefault="00822C92" w:rsidP="00894FFB">
            <w:pPr>
              <w:jc w:val="center"/>
              <w:rPr>
                <w:rFonts w:asciiTheme="minorHAnsi" w:hAnsiTheme="minorHAnsi" w:cs="Arial"/>
                <w:sz w:val="22"/>
                <w:szCs w:val="22"/>
              </w:rPr>
            </w:pPr>
            <w:r w:rsidRPr="009C7AF6">
              <w:rPr>
                <w:rFonts w:asciiTheme="minorHAnsi" w:hAnsiTheme="minorHAnsi" w:cs="Arial"/>
                <w:sz w:val="22"/>
                <w:szCs w:val="22"/>
              </w:rPr>
              <w:t>Algemene vergadering</w:t>
            </w:r>
          </w:p>
        </w:tc>
      </w:tr>
      <w:tr w:rsidR="00822C92" w:rsidRPr="009C7AF6" w:rsidTr="00894FFB">
        <w:tc>
          <w:tcPr>
            <w:tcW w:w="4393" w:type="dxa"/>
          </w:tcPr>
          <w:p w:rsidR="00822C92" w:rsidRPr="009C7AF6" w:rsidRDefault="00822C92" w:rsidP="00894FFB">
            <w:pPr>
              <w:rPr>
                <w:rFonts w:asciiTheme="minorHAnsi" w:hAnsiTheme="minorHAnsi" w:cs="Arial"/>
                <w:sz w:val="22"/>
                <w:szCs w:val="22"/>
              </w:rPr>
            </w:pPr>
            <w:r w:rsidRPr="009C7AF6">
              <w:rPr>
                <w:rFonts w:asciiTheme="minorHAnsi" w:hAnsiTheme="minorHAnsi" w:cs="Arial"/>
                <w:sz w:val="22"/>
                <w:szCs w:val="22"/>
              </w:rPr>
              <w:t xml:space="preserve"> 17 oktober 2019 om 17u30</w:t>
            </w:r>
          </w:p>
        </w:tc>
        <w:tc>
          <w:tcPr>
            <w:tcW w:w="4393" w:type="dxa"/>
          </w:tcPr>
          <w:p w:rsidR="00822C92" w:rsidRPr="009C7AF6" w:rsidRDefault="00822C92" w:rsidP="00894FFB">
            <w:pPr>
              <w:rPr>
                <w:rFonts w:asciiTheme="minorHAnsi" w:hAnsiTheme="minorHAnsi" w:cs="Arial"/>
                <w:sz w:val="22"/>
                <w:szCs w:val="22"/>
              </w:rPr>
            </w:pPr>
          </w:p>
        </w:tc>
      </w:tr>
      <w:tr w:rsidR="00822C92" w:rsidRPr="009C7AF6" w:rsidTr="00894FFB">
        <w:tc>
          <w:tcPr>
            <w:tcW w:w="4393" w:type="dxa"/>
          </w:tcPr>
          <w:p w:rsidR="00822C92" w:rsidRPr="009C7AF6" w:rsidRDefault="00822C92" w:rsidP="00894FFB">
            <w:pPr>
              <w:rPr>
                <w:rFonts w:asciiTheme="minorHAnsi" w:hAnsiTheme="minorHAnsi" w:cs="Arial"/>
                <w:sz w:val="22"/>
                <w:szCs w:val="22"/>
              </w:rPr>
            </w:pPr>
            <w:r w:rsidRPr="009C7AF6">
              <w:rPr>
                <w:rFonts w:asciiTheme="minorHAnsi" w:hAnsiTheme="minorHAnsi" w:cs="Arial"/>
                <w:sz w:val="22"/>
                <w:szCs w:val="22"/>
              </w:rPr>
              <w:t xml:space="preserve"> 19 december 2019 om 17u30</w:t>
            </w:r>
          </w:p>
        </w:tc>
        <w:tc>
          <w:tcPr>
            <w:tcW w:w="4393" w:type="dxa"/>
          </w:tcPr>
          <w:p w:rsidR="00822C92" w:rsidRPr="009C7AF6" w:rsidRDefault="00822C92" w:rsidP="00894FFB">
            <w:pPr>
              <w:rPr>
                <w:rFonts w:asciiTheme="minorHAnsi" w:hAnsiTheme="minorHAnsi" w:cs="Arial"/>
                <w:sz w:val="22"/>
                <w:szCs w:val="22"/>
              </w:rPr>
            </w:pPr>
            <w:r w:rsidRPr="009C7AF6">
              <w:rPr>
                <w:rFonts w:asciiTheme="minorHAnsi" w:hAnsiTheme="minorHAnsi" w:cs="Arial"/>
                <w:sz w:val="22"/>
                <w:szCs w:val="22"/>
              </w:rPr>
              <w:t xml:space="preserve">  19 december 2019 om 18u30</w:t>
            </w:r>
          </w:p>
        </w:tc>
      </w:tr>
    </w:tbl>
    <w:p w:rsidR="00822C92" w:rsidRPr="009C7AF6" w:rsidRDefault="00822C92" w:rsidP="007526F6">
      <w:pPr>
        <w:rPr>
          <w:rFonts w:asciiTheme="minorHAnsi" w:hAnsiTheme="minorHAnsi" w:cs="Arial"/>
          <w:b/>
          <w:color w:val="000000"/>
          <w:sz w:val="22"/>
          <w:szCs w:val="22"/>
          <w:lang w:val="nl-BE"/>
        </w:rPr>
      </w:pPr>
    </w:p>
    <w:sectPr w:rsidR="00822C92" w:rsidRPr="009C7AF6" w:rsidSect="00D661FF">
      <w:footerReference w:type="default" r:id="rId8"/>
      <w:headerReference w:type="first" r:id="rId9"/>
      <w:footerReference w:type="first" r:id="rId10"/>
      <w:pgSz w:w="12240" w:h="15840" w:code="1"/>
      <w:pgMar w:top="1440" w:right="1041" w:bottom="1134" w:left="1797" w:header="709" w:footer="709"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4B3" w:rsidRDefault="00D304B3">
      <w:r>
        <w:separator/>
      </w:r>
    </w:p>
    <w:p w:rsidR="00D304B3" w:rsidRDefault="00D304B3"/>
  </w:endnote>
  <w:endnote w:type="continuationSeparator" w:id="0">
    <w:p w:rsidR="00D304B3" w:rsidRDefault="00D304B3">
      <w:r>
        <w:continuationSeparator/>
      </w:r>
    </w:p>
    <w:p w:rsidR="00D304B3" w:rsidRDefault="00D30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683563"/>
      <w:docPartObj>
        <w:docPartGallery w:val="Page Numbers (Bottom of Page)"/>
        <w:docPartUnique/>
      </w:docPartObj>
    </w:sdtPr>
    <w:sdtEndPr/>
    <w:sdtContent>
      <w:p w:rsidR="00D304B3" w:rsidRDefault="00E2645A">
        <w:r>
          <w:rPr>
            <w:noProof/>
            <w:color w:val="000000" w:themeColor="text1"/>
            <w:lang w:val="nl-BE" w:eastAsia="nl-BE"/>
          </w:rPr>
          <mc:AlternateContent>
            <mc:Choice Requires="wps">
              <w:drawing>
                <wp:anchor distT="0" distB="0" distL="114300" distR="114300" simplePos="0" relativeHeight="251666432"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32F1B" w:rsidRPr="00B32F1B" w:rsidRDefault="00B32F1B">
                              <w:pPr>
                                <w:pBdr>
                                  <w:top w:val="single" w:sz="4" w:space="1" w:color="7F7F7F" w:themeColor="background1" w:themeShade="7F"/>
                                </w:pBdr>
                                <w:jc w:val="center"/>
                                <w:rPr>
                                  <w:noProof/>
                                  <w:color w:val="000000" w:themeColor="text1"/>
                                </w:rPr>
                              </w:pPr>
                              <w:r w:rsidRPr="00B32F1B">
                                <w:rPr>
                                  <w:noProof/>
                                  <w:color w:val="000000" w:themeColor="text1"/>
                                </w:rPr>
                                <w:fldChar w:fldCharType="begin"/>
                              </w:r>
                              <w:r w:rsidRPr="00B32F1B">
                                <w:rPr>
                                  <w:noProof/>
                                  <w:color w:val="000000" w:themeColor="text1"/>
                                </w:rPr>
                                <w:instrText>PAGE   \* MERGEFORMAT</w:instrText>
                              </w:r>
                              <w:r w:rsidRPr="00B32F1B">
                                <w:rPr>
                                  <w:noProof/>
                                  <w:color w:val="000000" w:themeColor="text1"/>
                                </w:rPr>
                                <w:fldChar w:fldCharType="separate"/>
                              </w:r>
                              <w:r w:rsidR="003A6480">
                                <w:rPr>
                                  <w:noProof/>
                                  <w:color w:val="000000" w:themeColor="text1"/>
                                </w:rPr>
                                <w:t>4</w:t>
                              </w:r>
                              <w:r w:rsidRPr="00B32F1B">
                                <w:rPr>
                                  <w:noProof/>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4" o:spid="_x0000_s1026" style="position:absolute;margin-left:0;margin-top:0;width:44.55pt;height:15.1pt;rotation:180;flip:x;z-index:25166643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tMXYD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B32F1B" w:rsidRPr="00B32F1B" w:rsidRDefault="00B32F1B">
                        <w:pPr>
                          <w:pBdr>
                            <w:top w:val="single" w:sz="4" w:space="1" w:color="7F7F7F" w:themeColor="background1" w:themeShade="7F"/>
                          </w:pBdr>
                          <w:jc w:val="center"/>
                          <w:rPr>
                            <w:noProof/>
                            <w:color w:val="000000" w:themeColor="text1"/>
                          </w:rPr>
                        </w:pPr>
                        <w:r w:rsidRPr="00B32F1B">
                          <w:rPr>
                            <w:noProof/>
                            <w:color w:val="000000" w:themeColor="text1"/>
                          </w:rPr>
                          <w:fldChar w:fldCharType="begin"/>
                        </w:r>
                        <w:r w:rsidRPr="00B32F1B">
                          <w:rPr>
                            <w:noProof/>
                            <w:color w:val="000000" w:themeColor="text1"/>
                          </w:rPr>
                          <w:instrText>PAGE   \* MERGEFORMAT</w:instrText>
                        </w:r>
                        <w:r w:rsidRPr="00B32F1B">
                          <w:rPr>
                            <w:noProof/>
                            <w:color w:val="000000" w:themeColor="text1"/>
                          </w:rPr>
                          <w:fldChar w:fldCharType="separate"/>
                        </w:r>
                        <w:r w:rsidR="003A6480">
                          <w:rPr>
                            <w:noProof/>
                            <w:color w:val="000000" w:themeColor="text1"/>
                          </w:rPr>
                          <w:t>4</w:t>
                        </w:r>
                        <w:r w:rsidRPr="00B32F1B">
                          <w:rPr>
                            <w:noProof/>
                            <w:color w:val="000000" w:themeColor="text1"/>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0699"/>
      <w:docPartObj>
        <w:docPartGallery w:val="Page Numbers (Bottom of Page)"/>
        <w:docPartUnique/>
      </w:docPartObj>
    </w:sdtPr>
    <w:sdtEndPr/>
    <w:sdtContent>
      <w:p w:rsidR="00B32F1B" w:rsidRDefault="00E2645A">
        <w:pPr>
          <w:pStyle w:val="Voettekst"/>
        </w:pPr>
        <w:r>
          <w:rPr>
            <w:noProof/>
            <w:color w:val="000000" w:themeColor="text1"/>
            <w:lang w:val="nl-BE" w:eastAsia="nl-BE"/>
          </w:rPr>
          <mc:AlternateContent>
            <mc:Choice Requires="wps">
              <w:drawing>
                <wp:anchor distT="0" distB="0" distL="114300" distR="114300" simplePos="0" relativeHeight="251668480"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32F1B" w:rsidRPr="00B32F1B" w:rsidRDefault="00B32F1B">
                              <w:pPr>
                                <w:pBdr>
                                  <w:top w:val="single" w:sz="4" w:space="1" w:color="7F7F7F" w:themeColor="background1" w:themeShade="7F"/>
                                </w:pBdr>
                                <w:jc w:val="center"/>
                                <w:rPr>
                                  <w:color w:val="000000" w:themeColor="text1"/>
                                </w:rPr>
                              </w:pPr>
                              <w:r w:rsidRPr="00B32F1B">
                                <w:rPr>
                                  <w:color w:val="000000" w:themeColor="text1"/>
                                </w:rPr>
                                <w:fldChar w:fldCharType="begin"/>
                              </w:r>
                              <w:r w:rsidRPr="00B32F1B">
                                <w:rPr>
                                  <w:color w:val="000000" w:themeColor="text1"/>
                                </w:rPr>
                                <w:instrText>PAGE   \* MERGEFORMAT</w:instrText>
                              </w:r>
                              <w:r w:rsidRPr="00B32F1B">
                                <w:rPr>
                                  <w:color w:val="000000" w:themeColor="text1"/>
                                </w:rPr>
                                <w:fldChar w:fldCharType="separate"/>
                              </w:r>
                              <w:r w:rsidR="003A6480">
                                <w:rPr>
                                  <w:noProof/>
                                  <w:color w:val="000000" w:themeColor="text1"/>
                                </w:rPr>
                                <w:t>1</w:t>
                              </w:r>
                              <w:r w:rsidRPr="00B32F1B">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5" o:spid="_x0000_s1027"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C/UCSTGAgAAyAUAAA4AAAAAAAAAAAAAAAAALgIAAGRycy9lMm9Eb2MueG1sUEsBAi0AFAAG&#10;AAgAAAAhACPlevHbAAAAAwEAAA8AAAAAAAAAAAAAAAAAIAUAAGRycy9kb3ducmV2LnhtbFBLBQYA&#10;AAAABAAEAPMAAAAoBgAAAAA=&#10;" filled="f" fillcolor="#c0504d" stroked="f" strokecolor="#5c83b4" strokeweight="2.25pt">
                  <v:textbox inset=",0,,0">
                    <w:txbxContent>
                      <w:p w:rsidR="00B32F1B" w:rsidRPr="00B32F1B" w:rsidRDefault="00B32F1B">
                        <w:pPr>
                          <w:pBdr>
                            <w:top w:val="single" w:sz="4" w:space="1" w:color="7F7F7F" w:themeColor="background1" w:themeShade="7F"/>
                          </w:pBdr>
                          <w:jc w:val="center"/>
                          <w:rPr>
                            <w:color w:val="000000" w:themeColor="text1"/>
                          </w:rPr>
                        </w:pPr>
                        <w:r w:rsidRPr="00B32F1B">
                          <w:rPr>
                            <w:color w:val="000000" w:themeColor="text1"/>
                          </w:rPr>
                          <w:fldChar w:fldCharType="begin"/>
                        </w:r>
                        <w:r w:rsidRPr="00B32F1B">
                          <w:rPr>
                            <w:color w:val="000000" w:themeColor="text1"/>
                          </w:rPr>
                          <w:instrText>PAGE   \* MERGEFORMAT</w:instrText>
                        </w:r>
                        <w:r w:rsidRPr="00B32F1B">
                          <w:rPr>
                            <w:color w:val="000000" w:themeColor="text1"/>
                          </w:rPr>
                          <w:fldChar w:fldCharType="separate"/>
                        </w:r>
                        <w:r w:rsidR="003A6480">
                          <w:rPr>
                            <w:noProof/>
                            <w:color w:val="000000" w:themeColor="text1"/>
                          </w:rPr>
                          <w:t>1</w:t>
                        </w:r>
                        <w:r w:rsidRPr="00B32F1B">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4B3" w:rsidRDefault="00D304B3">
      <w:r>
        <w:separator/>
      </w:r>
    </w:p>
    <w:p w:rsidR="00D304B3" w:rsidRDefault="00D304B3"/>
  </w:footnote>
  <w:footnote w:type="continuationSeparator" w:id="0">
    <w:p w:rsidR="00D304B3" w:rsidRDefault="00D304B3">
      <w:r>
        <w:continuationSeparator/>
      </w:r>
    </w:p>
    <w:p w:rsidR="00D304B3" w:rsidRDefault="00D304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B3" w:rsidRDefault="00D304B3">
    <w:pPr>
      <w:pStyle w:val="Koptekst"/>
    </w:pPr>
    <w:r>
      <w:rPr>
        <w:rFonts w:ascii="Arial" w:hAnsi="Arial" w:cs="Arial"/>
        <w:sz w:val="16"/>
        <w:szCs w:val="16"/>
      </w:rPr>
      <w:t xml:space="preserve"> R</w:t>
    </w:r>
    <w:r w:rsidRPr="0003187A">
      <w:rPr>
        <w:rFonts w:ascii="Arial" w:hAnsi="Arial" w:cs="Arial"/>
        <w:sz w:val="16"/>
        <w:szCs w:val="16"/>
      </w:rPr>
      <w:t>VB D</w:t>
    </w:r>
    <w:r>
      <w:rPr>
        <w:rFonts w:ascii="Arial" w:hAnsi="Arial" w:cs="Arial"/>
        <w:sz w:val="16"/>
        <w:szCs w:val="16"/>
      </w:rPr>
      <w:t xml:space="preserve">e Bolster  </w:t>
    </w:r>
    <w:r w:rsidR="007F42F5">
      <w:rPr>
        <w:rFonts w:ascii="Arial" w:hAnsi="Arial" w:cs="Arial"/>
        <w:sz w:val="16"/>
        <w:szCs w:val="16"/>
      </w:rPr>
      <w:t>17.10</w:t>
    </w:r>
    <w:r>
      <w:rPr>
        <w:rFonts w:ascii="Arial" w:hAnsi="Arial" w:cs="Arial"/>
        <w:sz w:val="16"/>
        <w:szCs w:val="16"/>
      </w:rPr>
      <w:t>.201</w:t>
    </w:r>
    <w:r w:rsidR="002956E0">
      <w:rPr>
        <w:rFonts w:ascii="Arial" w:hAnsi="Arial" w:cs="Arial"/>
        <w:sz w:val="16"/>
        <w:szCs w:val="16"/>
      </w:rPr>
      <w:t>9</w:t>
    </w:r>
    <w:r>
      <w:rPr>
        <w:rFonts w:ascii="Arial" w:hAnsi="Arial" w:cs="Arial"/>
        <w:sz w:val="16"/>
        <w:szCs w:val="16"/>
      </w:rPr>
      <w:t xml:space="preserve"> – Bijlage 201</w:t>
    </w:r>
    <w:r w:rsidR="002956E0">
      <w:rPr>
        <w:rFonts w:ascii="Arial" w:hAnsi="Arial" w:cs="Arial"/>
        <w:sz w:val="16"/>
        <w:szCs w:val="16"/>
      </w:rPr>
      <w:t>9</w:t>
    </w:r>
    <w:r>
      <w:rPr>
        <w:rFonts w:ascii="Arial" w:hAnsi="Arial" w:cs="Arial"/>
        <w:sz w:val="16"/>
        <w:szCs w:val="16"/>
      </w:rPr>
      <w:t>/0</w:t>
    </w:r>
    <w:r w:rsidRPr="0067165E">
      <w:rPr>
        <w:rFonts w:ascii="Arial" w:hAnsi="Arial" w:cs="Arial"/>
        <w:noProof/>
        <w:sz w:val="16"/>
        <w:szCs w:val="16"/>
        <w:lang w:val="nl-BE" w:eastAsia="nl-BE"/>
      </w:rPr>
      <w:drawing>
        <wp:anchor distT="0" distB="0" distL="114300" distR="114300" simplePos="0" relativeHeight="251658240" behindDoc="0" locked="0" layoutInCell="1" allowOverlap="1" wp14:anchorId="5D89C429" wp14:editId="09374B17">
          <wp:simplePos x="0" y="0"/>
          <wp:positionH relativeFrom="column">
            <wp:posOffset>4869180</wp:posOffset>
          </wp:positionH>
          <wp:positionV relativeFrom="paragraph">
            <wp:posOffset>-202565</wp:posOffset>
          </wp:positionV>
          <wp:extent cx="1524000" cy="895350"/>
          <wp:effectExtent l="19050" t="0" r="0" b="0"/>
          <wp:wrapSquare wrapText="bothSides"/>
          <wp:docPr id="1" name="Afbeelding 1" descr="C:\Users\HDESMET\AppData\Local\Microsoft\Windows\Temporary Internet Files\Content.Outlook\SGCOJ36K\bolster voor hilde zw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DESMET\AppData\Local\Microsoft\Windows\Temporary Internet Files\Content.Outlook\SGCOJ36K\bolster voor hilde zw wit.jpg"/>
                  <pic:cNvPicPr>
                    <a:picLocks noChangeAspect="1" noChangeArrowheads="1"/>
                  </pic:cNvPicPr>
                </pic:nvPicPr>
                <pic:blipFill>
                  <a:blip r:embed="rId1" cstate="print"/>
                  <a:srcRect/>
                  <a:stretch>
                    <a:fillRect/>
                  </a:stretch>
                </pic:blipFill>
                <pic:spPr bwMode="auto">
                  <a:xfrm>
                    <a:off x="0" y="0"/>
                    <a:ext cx="1524000" cy="895350"/>
                  </a:xfrm>
                  <a:prstGeom prst="rect">
                    <a:avLst/>
                  </a:prstGeom>
                  <a:noFill/>
                  <a:ln w="9525">
                    <a:noFill/>
                    <a:miter lim="800000"/>
                    <a:headEnd/>
                    <a:tailEnd/>
                  </a:ln>
                </pic:spPr>
              </pic:pic>
            </a:graphicData>
          </a:graphic>
        </wp:anchor>
      </w:drawing>
    </w:r>
    <w:r w:rsidR="00743F80">
      <w:rPr>
        <w:rFonts w:ascii="Arial" w:hAnsi="Arial" w:cs="Arial"/>
        <w:sz w:val="16"/>
        <w:szCs w:val="16"/>
      </w:rPr>
      <w:t>2</w:t>
    </w:r>
    <w:r w:rsidR="007F42F5">
      <w:rPr>
        <w:rFonts w:ascii="Arial" w:hAnsi="Arial" w:cs="Arial"/>
        <w:sz w:val="16"/>
        <w:szCs w:val="16"/>
      </w:rPr>
      <w:t>9</w:t>
    </w:r>
  </w:p>
  <w:p w:rsidR="00D304B3" w:rsidRDefault="00D304B3" w:rsidP="005B7AC7">
    <w:pPr>
      <w:jc w:val="center"/>
    </w:pPr>
  </w:p>
  <w:p w:rsidR="00D304B3" w:rsidRDefault="00D304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422DE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3761DE"/>
    <w:multiLevelType w:val="hybridMultilevel"/>
    <w:tmpl w:val="32A43152"/>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4845DB2"/>
    <w:multiLevelType w:val="hybridMultilevel"/>
    <w:tmpl w:val="97D0AF1A"/>
    <w:lvl w:ilvl="0" w:tplc="B6DEF97C">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F1055A"/>
    <w:multiLevelType w:val="hybridMultilevel"/>
    <w:tmpl w:val="6DDAB0CC"/>
    <w:lvl w:ilvl="0" w:tplc="0898144E">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57417B"/>
    <w:multiLevelType w:val="hybridMultilevel"/>
    <w:tmpl w:val="35E4EEF6"/>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10112F5"/>
    <w:multiLevelType w:val="hybridMultilevel"/>
    <w:tmpl w:val="4850832A"/>
    <w:lvl w:ilvl="0" w:tplc="9B2C914A">
      <w:start w:val="5"/>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1735F8"/>
    <w:multiLevelType w:val="hybridMultilevel"/>
    <w:tmpl w:val="77A8EE58"/>
    <w:lvl w:ilvl="0" w:tplc="B3987B24">
      <w:start w:val="5"/>
      <w:numFmt w:val="bullet"/>
      <w:lvlText w:val=""/>
      <w:lvlJc w:val="left"/>
      <w:pPr>
        <w:ind w:left="360" w:hanging="360"/>
      </w:pPr>
      <w:rPr>
        <w:rFonts w:ascii="Symbol" w:eastAsia="Times New Roman" w:hAnsi="Symbo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6AA3FC7"/>
    <w:multiLevelType w:val="hybridMultilevel"/>
    <w:tmpl w:val="18F4D1F0"/>
    <w:lvl w:ilvl="0" w:tplc="9AFEADCC">
      <w:start w:val="3"/>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572F07"/>
    <w:multiLevelType w:val="hybridMultilevel"/>
    <w:tmpl w:val="380449C0"/>
    <w:lvl w:ilvl="0" w:tplc="65D2B736">
      <w:start w:val="2"/>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1920AC7"/>
    <w:multiLevelType w:val="hybridMultilevel"/>
    <w:tmpl w:val="BFF00664"/>
    <w:lvl w:ilvl="0" w:tplc="84145D68">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87F37F0"/>
    <w:multiLevelType w:val="hybridMultilevel"/>
    <w:tmpl w:val="52248F24"/>
    <w:lvl w:ilvl="0" w:tplc="F910668A">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8CA030F"/>
    <w:multiLevelType w:val="hybridMultilevel"/>
    <w:tmpl w:val="15D009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FB187D"/>
    <w:multiLevelType w:val="hybridMultilevel"/>
    <w:tmpl w:val="A8B0FAF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C4E6653"/>
    <w:multiLevelType w:val="hybridMultilevel"/>
    <w:tmpl w:val="ED4030E6"/>
    <w:lvl w:ilvl="0" w:tplc="C082E286">
      <w:start w:val="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CC00171"/>
    <w:multiLevelType w:val="hybridMultilevel"/>
    <w:tmpl w:val="9DB0EE80"/>
    <w:lvl w:ilvl="0" w:tplc="3EE6668C">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D985F4D"/>
    <w:multiLevelType w:val="hybridMultilevel"/>
    <w:tmpl w:val="E94E1D08"/>
    <w:lvl w:ilvl="0" w:tplc="00B6B964">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2A6369F"/>
    <w:multiLevelType w:val="hybridMultilevel"/>
    <w:tmpl w:val="ADD669AC"/>
    <w:lvl w:ilvl="0" w:tplc="A510E6C4">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3C538D2"/>
    <w:multiLevelType w:val="hybridMultilevel"/>
    <w:tmpl w:val="B1E659EC"/>
    <w:lvl w:ilvl="0" w:tplc="B3987B24">
      <w:start w:val="5"/>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680E89"/>
    <w:multiLevelType w:val="hybridMultilevel"/>
    <w:tmpl w:val="C68C9C86"/>
    <w:lvl w:ilvl="0" w:tplc="ABD0F364">
      <w:start w:val="4"/>
      <w:numFmt w:val="bullet"/>
      <w:lvlText w:val=""/>
      <w:lvlJc w:val="left"/>
      <w:pPr>
        <w:ind w:left="360" w:hanging="360"/>
      </w:pPr>
      <w:rPr>
        <w:rFonts w:ascii="Symbol" w:eastAsia="Times New Roman" w:hAnsi="Symbo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4FF3801"/>
    <w:multiLevelType w:val="hybridMultilevel"/>
    <w:tmpl w:val="ABA210EE"/>
    <w:lvl w:ilvl="0" w:tplc="9904B7D2">
      <w:start w:val="7"/>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8B62DC2"/>
    <w:multiLevelType w:val="hybridMultilevel"/>
    <w:tmpl w:val="A7B2CF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8B765EB"/>
    <w:multiLevelType w:val="hybridMultilevel"/>
    <w:tmpl w:val="C040EB3E"/>
    <w:lvl w:ilvl="0" w:tplc="0813000B">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9896041"/>
    <w:multiLevelType w:val="hybridMultilevel"/>
    <w:tmpl w:val="4FD2B96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4EF711BC"/>
    <w:multiLevelType w:val="hybridMultilevel"/>
    <w:tmpl w:val="76F63DB2"/>
    <w:lvl w:ilvl="0" w:tplc="1E9EE73C">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1A45847"/>
    <w:multiLevelType w:val="hybridMultilevel"/>
    <w:tmpl w:val="27AA048A"/>
    <w:lvl w:ilvl="0" w:tplc="E6305270">
      <w:start w:val="6"/>
      <w:numFmt w:val="bullet"/>
      <w:lvlText w:val=""/>
      <w:lvlJc w:val="left"/>
      <w:pPr>
        <w:ind w:left="720" w:hanging="360"/>
      </w:pPr>
      <w:rPr>
        <w:rFonts w:ascii="Symbol" w:eastAsia="Times New Roman" w:hAnsi="Symbol" w:cs="Aria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3B76B9C"/>
    <w:multiLevelType w:val="hybridMultilevel"/>
    <w:tmpl w:val="71240E92"/>
    <w:lvl w:ilvl="0" w:tplc="DBBEB8D0">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3B87EA4"/>
    <w:multiLevelType w:val="hybridMultilevel"/>
    <w:tmpl w:val="CDC2201A"/>
    <w:lvl w:ilvl="0" w:tplc="71D68C66">
      <w:start w:val="9"/>
      <w:numFmt w:val="bullet"/>
      <w:lvlText w:val=""/>
      <w:lvlJc w:val="left"/>
      <w:pPr>
        <w:ind w:left="360" w:hanging="360"/>
      </w:pPr>
      <w:rPr>
        <w:rFonts w:ascii="Symbol" w:eastAsia="Times New Roman" w:hAnsi="Symbo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5515450B"/>
    <w:multiLevelType w:val="hybridMultilevel"/>
    <w:tmpl w:val="E7FC633A"/>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6804546"/>
    <w:multiLevelType w:val="hybridMultilevel"/>
    <w:tmpl w:val="44DADA5C"/>
    <w:lvl w:ilvl="0" w:tplc="6AEE9BEC">
      <w:start w:val="1"/>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D6B15E2"/>
    <w:multiLevelType w:val="hybridMultilevel"/>
    <w:tmpl w:val="46BA99A6"/>
    <w:lvl w:ilvl="0" w:tplc="B3987B24">
      <w:start w:val="5"/>
      <w:numFmt w:val="bullet"/>
      <w:lvlText w:val=""/>
      <w:lvlJc w:val="left"/>
      <w:pPr>
        <w:ind w:left="1440" w:hanging="360"/>
      </w:pPr>
      <w:rPr>
        <w:rFonts w:ascii="Symbol" w:eastAsia="Times New Roman" w:hAnsi="Symbo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15:restartNumberingAfterBreak="0">
    <w:nsid w:val="62314BFD"/>
    <w:multiLevelType w:val="hybridMultilevel"/>
    <w:tmpl w:val="50B8F180"/>
    <w:lvl w:ilvl="0" w:tplc="78C4885A">
      <w:start w:val="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6534174"/>
    <w:multiLevelType w:val="hybridMultilevel"/>
    <w:tmpl w:val="38021582"/>
    <w:lvl w:ilvl="0" w:tplc="AF943582">
      <w:start w:val="5"/>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2AB4ADA"/>
    <w:multiLevelType w:val="hybridMultilevel"/>
    <w:tmpl w:val="2152B62A"/>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74FE7C17"/>
    <w:multiLevelType w:val="hybridMultilevel"/>
    <w:tmpl w:val="B1FA36D8"/>
    <w:lvl w:ilvl="0" w:tplc="02280AC6">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2"/>
  </w:num>
  <w:num w:numId="4">
    <w:abstractNumId w:val="18"/>
  </w:num>
  <w:num w:numId="5">
    <w:abstractNumId w:val="26"/>
  </w:num>
  <w:num w:numId="6">
    <w:abstractNumId w:val="20"/>
  </w:num>
  <w:num w:numId="7">
    <w:abstractNumId w:val="15"/>
  </w:num>
  <w:num w:numId="8">
    <w:abstractNumId w:val="7"/>
  </w:num>
  <w:num w:numId="9">
    <w:abstractNumId w:val="30"/>
  </w:num>
  <w:num w:numId="10">
    <w:abstractNumId w:val="19"/>
  </w:num>
  <w:num w:numId="11">
    <w:abstractNumId w:val="16"/>
  </w:num>
  <w:num w:numId="12">
    <w:abstractNumId w:val="9"/>
  </w:num>
  <w:num w:numId="13">
    <w:abstractNumId w:val="3"/>
  </w:num>
  <w:num w:numId="14">
    <w:abstractNumId w:val="33"/>
  </w:num>
  <w:num w:numId="15">
    <w:abstractNumId w:val="12"/>
  </w:num>
  <w:num w:numId="16">
    <w:abstractNumId w:val="23"/>
  </w:num>
  <w:num w:numId="17">
    <w:abstractNumId w:val="24"/>
  </w:num>
  <w:num w:numId="18">
    <w:abstractNumId w:val="14"/>
  </w:num>
  <w:num w:numId="19">
    <w:abstractNumId w:val="2"/>
  </w:num>
  <w:num w:numId="20">
    <w:abstractNumId w:val="10"/>
  </w:num>
  <w:num w:numId="21">
    <w:abstractNumId w:val="25"/>
  </w:num>
  <w:num w:numId="22">
    <w:abstractNumId w:val="28"/>
  </w:num>
  <w:num w:numId="23">
    <w:abstractNumId w:val="11"/>
  </w:num>
  <w:num w:numId="24">
    <w:abstractNumId w:val="1"/>
  </w:num>
  <w:num w:numId="25">
    <w:abstractNumId w:val="32"/>
  </w:num>
  <w:num w:numId="26">
    <w:abstractNumId w:val="27"/>
  </w:num>
  <w:num w:numId="27">
    <w:abstractNumId w:val="4"/>
  </w:num>
  <w:num w:numId="28">
    <w:abstractNumId w:val="8"/>
  </w:num>
  <w:num w:numId="29">
    <w:abstractNumId w:val="5"/>
  </w:num>
  <w:num w:numId="30">
    <w:abstractNumId w:val="31"/>
  </w:num>
  <w:num w:numId="31">
    <w:abstractNumId w:val="17"/>
  </w:num>
  <w:num w:numId="32">
    <w:abstractNumId w:val="29"/>
  </w:num>
  <w:num w:numId="33">
    <w:abstractNumId w:val="6"/>
  </w:num>
  <w:num w:numId="3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99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B7"/>
    <w:rsid w:val="000014B0"/>
    <w:rsid w:val="0000170E"/>
    <w:rsid w:val="00001DEA"/>
    <w:rsid w:val="000022F0"/>
    <w:rsid w:val="00002FB4"/>
    <w:rsid w:val="00003ACD"/>
    <w:rsid w:val="0000466C"/>
    <w:rsid w:val="00004823"/>
    <w:rsid w:val="00004FB9"/>
    <w:rsid w:val="00006267"/>
    <w:rsid w:val="000068DB"/>
    <w:rsid w:val="00007834"/>
    <w:rsid w:val="0001119E"/>
    <w:rsid w:val="0001215F"/>
    <w:rsid w:val="0001387A"/>
    <w:rsid w:val="00014F52"/>
    <w:rsid w:val="0001619F"/>
    <w:rsid w:val="00017605"/>
    <w:rsid w:val="00017CA0"/>
    <w:rsid w:val="000201C6"/>
    <w:rsid w:val="00020A2A"/>
    <w:rsid w:val="00020FC8"/>
    <w:rsid w:val="00022B73"/>
    <w:rsid w:val="00023530"/>
    <w:rsid w:val="00024924"/>
    <w:rsid w:val="00024927"/>
    <w:rsid w:val="000252CA"/>
    <w:rsid w:val="00025784"/>
    <w:rsid w:val="0002615C"/>
    <w:rsid w:val="0002621B"/>
    <w:rsid w:val="00026467"/>
    <w:rsid w:val="000300BF"/>
    <w:rsid w:val="000302F3"/>
    <w:rsid w:val="00030C47"/>
    <w:rsid w:val="0003132E"/>
    <w:rsid w:val="00031410"/>
    <w:rsid w:val="00031BA1"/>
    <w:rsid w:val="00033D91"/>
    <w:rsid w:val="00034300"/>
    <w:rsid w:val="000363EE"/>
    <w:rsid w:val="00037AD8"/>
    <w:rsid w:val="00040662"/>
    <w:rsid w:val="00041A63"/>
    <w:rsid w:val="00041D83"/>
    <w:rsid w:val="000428C0"/>
    <w:rsid w:val="00043491"/>
    <w:rsid w:val="00043495"/>
    <w:rsid w:val="00046855"/>
    <w:rsid w:val="000474B1"/>
    <w:rsid w:val="00047E51"/>
    <w:rsid w:val="000502C0"/>
    <w:rsid w:val="0005041A"/>
    <w:rsid w:val="000504F6"/>
    <w:rsid w:val="000510F7"/>
    <w:rsid w:val="000515D1"/>
    <w:rsid w:val="000522ED"/>
    <w:rsid w:val="00054856"/>
    <w:rsid w:val="00054A85"/>
    <w:rsid w:val="000614C6"/>
    <w:rsid w:val="000620DA"/>
    <w:rsid w:val="00063677"/>
    <w:rsid w:val="0006440E"/>
    <w:rsid w:val="00065015"/>
    <w:rsid w:val="000654FD"/>
    <w:rsid w:val="00065671"/>
    <w:rsid w:val="00065919"/>
    <w:rsid w:val="00071378"/>
    <w:rsid w:val="0007161D"/>
    <w:rsid w:val="0007247D"/>
    <w:rsid w:val="000726D1"/>
    <w:rsid w:val="000740D0"/>
    <w:rsid w:val="000743DD"/>
    <w:rsid w:val="000755F0"/>
    <w:rsid w:val="00080097"/>
    <w:rsid w:val="00081692"/>
    <w:rsid w:val="000852F0"/>
    <w:rsid w:val="00085992"/>
    <w:rsid w:val="00085DE3"/>
    <w:rsid w:val="00086D92"/>
    <w:rsid w:val="00087890"/>
    <w:rsid w:val="000907C4"/>
    <w:rsid w:val="0009080A"/>
    <w:rsid w:val="0009273C"/>
    <w:rsid w:val="00092CA0"/>
    <w:rsid w:val="00094D9F"/>
    <w:rsid w:val="0009585F"/>
    <w:rsid w:val="00097833"/>
    <w:rsid w:val="00097EA8"/>
    <w:rsid w:val="000A1B4F"/>
    <w:rsid w:val="000A261A"/>
    <w:rsid w:val="000A330C"/>
    <w:rsid w:val="000A3A58"/>
    <w:rsid w:val="000A3E3B"/>
    <w:rsid w:val="000A475B"/>
    <w:rsid w:val="000A7862"/>
    <w:rsid w:val="000B177D"/>
    <w:rsid w:val="000B1F9B"/>
    <w:rsid w:val="000B361C"/>
    <w:rsid w:val="000B5DC1"/>
    <w:rsid w:val="000B73AA"/>
    <w:rsid w:val="000B77FF"/>
    <w:rsid w:val="000C1BC8"/>
    <w:rsid w:val="000C1EB7"/>
    <w:rsid w:val="000C1F2A"/>
    <w:rsid w:val="000C42CD"/>
    <w:rsid w:val="000C59CD"/>
    <w:rsid w:val="000C7770"/>
    <w:rsid w:val="000C7E16"/>
    <w:rsid w:val="000D1F0A"/>
    <w:rsid w:val="000D2825"/>
    <w:rsid w:val="000D38BD"/>
    <w:rsid w:val="000D4E5A"/>
    <w:rsid w:val="000D56FC"/>
    <w:rsid w:val="000D5B50"/>
    <w:rsid w:val="000D6B55"/>
    <w:rsid w:val="000D7078"/>
    <w:rsid w:val="000D72AB"/>
    <w:rsid w:val="000D7819"/>
    <w:rsid w:val="000D7CCB"/>
    <w:rsid w:val="000E09DC"/>
    <w:rsid w:val="000E172B"/>
    <w:rsid w:val="000E1E44"/>
    <w:rsid w:val="000E2024"/>
    <w:rsid w:val="000E47F4"/>
    <w:rsid w:val="000E6059"/>
    <w:rsid w:val="000F0A02"/>
    <w:rsid w:val="000F16B8"/>
    <w:rsid w:val="000F1AAC"/>
    <w:rsid w:val="000F4209"/>
    <w:rsid w:val="000F4554"/>
    <w:rsid w:val="000F4EC9"/>
    <w:rsid w:val="000F55D3"/>
    <w:rsid w:val="000F6BC9"/>
    <w:rsid w:val="000F7AAD"/>
    <w:rsid w:val="00100075"/>
    <w:rsid w:val="001001CE"/>
    <w:rsid w:val="0010084D"/>
    <w:rsid w:val="00100BEE"/>
    <w:rsid w:val="0010225E"/>
    <w:rsid w:val="001027D8"/>
    <w:rsid w:val="00103D1F"/>
    <w:rsid w:val="00105DBA"/>
    <w:rsid w:val="00112588"/>
    <w:rsid w:val="001125F1"/>
    <w:rsid w:val="00120CBA"/>
    <w:rsid w:val="0012173C"/>
    <w:rsid w:val="00121E1A"/>
    <w:rsid w:val="00122A93"/>
    <w:rsid w:val="001244BB"/>
    <w:rsid w:val="00124BE5"/>
    <w:rsid w:val="00124D7B"/>
    <w:rsid w:val="00125354"/>
    <w:rsid w:val="00125660"/>
    <w:rsid w:val="00126310"/>
    <w:rsid w:val="00127D14"/>
    <w:rsid w:val="00131C78"/>
    <w:rsid w:val="001344EF"/>
    <w:rsid w:val="001371AC"/>
    <w:rsid w:val="00137C97"/>
    <w:rsid w:val="00140265"/>
    <w:rsid w:val="00140DEF"/>
    <w:rsid w:val="0014243F"/>
    <w:rsid w:val="001455E3"/>
    <w:rsid w:val="00145C3D"/>
    <w:rsid w:val="001462AA"/>
    <w:rsid w:val="00151B02"/>
    <w:rsid w:val="00151D3E"/>
    <w:rsid w:val="00152AC4"/>
    <w:rsid w:val="0015350C"/>
    <w:rsid w:val="00153F69"/>
    <w:rsid w:val="00154A65"/>
    <w:rsid w:val="0015532B"/>
    <w:rsid w:val="00155356"/>
    <w:rsid w:val="001564FA"/>
    <w:rsid w:val="001578F5"/>
    <w:rsid w:val="00157C21"/>
    <w:rsid w:val="001602F6"/>
    <w:rsid w:val="001604A7"/>
    <w:rsid w:val="00160DE3"/>
    <w:rsid w:val="00162CF8"/>
    <w:rsid w:val="00163B54"/>
    <w:rsid w:val="00164724"/>
    <w:rsid w:val="00164B5F"/>
    <w:rsid w:val="00165AD6"/>
    <w:rsid w:val="0016779A"/>
    <w:rsid w:val="00167834"/>
    <w:rsid w:val="00171FF5"/>
    <w:rsid w:val="0017249B"/>
    <w:rsid w:val="00175A19"/>
    <w:rsid w:val="0018104B"/>
    <w:rsid w:val="00181D93"/>
    <w:rsid w:val="00183E4B"/>
    <w:rsid w:val="00184BDB"/>
    <w:rsid w:val="00185068"/>
    <w:rsid w:val="00186EDA"/>
    <w:rsid w:val="0019020E"/>
    <w:rsid w:val="00191548"/>
    <w:rsid w:val="00191C17"/>
    <w:rsid w:val="0019463D"/>
    <w:rsid w:val="001A0276"/>
    <w:rsid w:val="001A03AA"/>
    <w:rsid w:val="001A0758"/>
    <w:rsid w:val="001A0D6A"/>
    <w:rsid w:val="001A1F3E"/>
    <w:rsid w:val="001A34F3"/>
    <w:rsid w:val="001A54C5"/>
    <w:rsid w:val="001A556A"/>
    <w:rsid w:val="001B0207"/>
    <w:rsid w:val="001B121F"/>
    <w:rsid w:val="001B20E2"/>
    <w:rsid w:val="001B2718"/>
    <w:rsid w:val="001B4515"/>
    <w:rsid w:val="001B5164"/>
    <w:rsid w:val="001B5DD2"/>
    <w:rsid w:val="001B5E9C"/>
    <w:rsid w:val="001B60BA"/>
    <w:rsid w:val="001B64C2"/>
    <w:rsid w:val="001C3E1C"/>
    <w:rsid w:val="001C58F8"/>
    <w:rsid w:val="001C5EAE"/>
    <w:rsid w:val="001C6618"/>
    <w:rsid w:val="001C6872"/>
    <w:rsid w:val="001C7AA1"/>
    <w:rsid w:val="001D086E"/>
    <w:rsid w:val="001D0DEE"/>
    <w:rsid w:val="001D2653"/>
    <w:rsid w:val="001D33E6"/>
    <w:rsid w:val="001D3879"/>
    <w:rsid w:val="001D5B73"/>
    <w:rsid w:val="001D5B82"/>
    <w:rsid w:val="001D6E2E"/>
    <w:rsid w:val="001D6E96"/>
    <w:rsid w:val="001D7F0A"/>
    <w:rsid w:val="001E0577"/>
    <w:rsid w:val="001E0961"/>
    <w:rsid w:val="001E0A0B"/>
    <w:rsid w:val="001E12D6"/>
    <w:rsid w:val="001E16A1"/>
    <w:rsid w:val="001E1BAF"/>
    <w:rsid w:val="001E4125"/>
    <w:rsid w:val="001E4A1F"/>
    <w:rsid w:val="001E6365"/>
    <w:rsid w:val="001F01BD"/>
    <w:rsid w:val="001F19AA"/>
    <w:rsid w:val="001F385E"/>
    <w:rsid w:val="001F3CBF"/>
    <w:rsid w:val="001F4CDF"/>
    <w:rsid w:val="001F5B4D"/>
    <w:rsid w:val="002017F6"/>
    <w:rsid w:val="00201B68"/>
    <w:rsid w:val="00201C9A"/>
    <w:rsid w:val="00202B1E"/>
    <w:rsid w:val="0020309E"/>
    <w:rsid w:val="002033D9"/>
    <w:rsid w:val="00203416"/>
    <w:rsid w:val="00204E1A"/>
    <w:rsid w:val="00206749"/>
    <w:rsid w:val="00211963"/>
    <w:rsid w:val="00211F76"/>
    <w:rsid w:val="00212300"/>
    <w:rsid w:val="002124AC"/>
    <w:rsid w:val="0021507F"/>
    <w:rsid w:val="00215E1D"/>
    <w:rsid w:val="00216202"/>
    <w:rsid w:val="0021710A"/>
    <w:rsid w:val="0021773E"/>
    <w:rsid w:val="00221CB2"/>
    <w:rsid w:val="0022271A"/>
    <w:rsid w:val="00223BFB"/>
    <w:rsid w:val="002241C4"/>
    <w:rsid w:val="002246E8"/>
    <w:rsid w:val="00225269"/>
    <w:rsid w:val="00225F4F"/>
    <w:rsid w:val="00225FAE"/>
    <w:rsid w:val="002262BF"/>
    <w:rsid w:val="00227E98"/>
    <w:rsid w:val="00232354"/>
    <w:rsid w:val="00232ABB"/>
    <w:rsid w:val="00232F8A"/>
    <w:rsid w:val="0023307B"/>
    <w:rsid w:val="00233476"/>
    <w:rsid w:val="00233762"/>
    <w:rsid w:val="00235237"/>
    <w:rsid w:val="00236758"/>
    <w:rsid w:val="00237654"/>
    <w:rsid w:val="00237DB2"/>
    <w:rsid w:val="00241734"/>
    <w:rsid w:val="00241846"/>
    <w:rsid w:val="00243698"/>
    <w:rsid w:val="00243DF7"/>
    <w:rsid w:val="0024517C"/>
    <w:rsid w:val="002462AD"/>
    <w:rsid w:val="00246DB6"/>
    <w:rsid w:val="0025046E"/>
    <w:rsid w:val="00250491"/>
    <w:rsid w:val="00250BD2"/>
    <w:rsid w:val="00251773"/>
    <w:rsid w:val="002518FF"/>
    <w:rsid w:val="00253E10"/>
    <w:rsid w:val="00255624"/>
    <w:rsid w:val="002569DF"/>
    <w:rsid w:val="00256A84"/>
    <w:rsid w:val="00256C04"/>
    <w:rsid w:val="00256DE4"/>
    <w:rsid w:val="00256E65"/>
    <w:rsid w:val="00257969"/>
    <w:rsid w:val="00260C59"/>
    <w:rsid w:val="002614B9"/>
    <w:rsid w:val="00261783"/>
    <w:rsid w:val="00262591"/>
    <w:rsid w:val="00262F2B"/>
    <w:rsid w:val="00265186"/>
    <w:rsid w:val="00265627"/>
    <w:rsid w:val="00266326"/>
    <w:rsid w:val="00267242"/>
    <w:rsid w:val="00267553"/>
    <w:rsid w:val="00271E2B"/>
    <w:rsid w:val="00272736"/>
    <w:rsid w:val="00277487"/>
    <w:rsid w:val="002804A3"/>
    <w:rsid w:val="0028055E"/>
    <w:rsid w:val="00280A67"/>
    <w:rsid w:val="002820DE"/>
    <w:rsid w:val="002823CF"/>
    <w:rsid w:val="00283233"/>
    <w:rsid w:val="0028356F"/>
    <w:rsid w:val="00285584"/>
    <w:rsid w:val="00287CEB"/>
    <w:rsid w:val="00291719"/>
    <w:rsid w:val="002932D9"/>
    <w:rsid w:val="00294427"/>
    <w:rsid w:val="002945A6"/>
    <w:rsid w:val="00294C63"/>
    <w:rsid w:val="002956D0"/>
    <w:rsid w:val="002956E0"/>
    <w:rsid w:val="002A10EF"/>
    <w:rsid w:val="002A534F"/>
    <w:rsid w:val="002A5AB6"/>
    <w:rsid w:val="002A620A"/>
    <w:rsid w:val="002A6468"/>
    <w:rsid w:val="002A7150"/>
    <w:rsid w:val="002B1088"/>
    <w:rsid w:val="002B1DE9"/>
    <w:rsid w:val="002B39F5"/>
    <w:rsid w:val="002B40A9"/>
    <w:rsid w:val="002B49EF"/>
    <w:rsid w:val="002B6D02"/>
    <w:rsid w:val="002C0612"/>
    <w:rsid w:val="002C0C2E"/>
    <w:rsid w:val="002C1108"/>
    <w:rsid w:val="002C1687"/>
    <w:rsid w:val="002C2049"/>
    <w:rsid w:val="002C3440"/>
    <w:rsid w:val="002C41C8"/>
    <w:rsid w:val="002C4580"/>
    <w:rsid w:val="002C5B9F"/>
    <w:rsid w:val="002C6083"/>
    <w:rsid w:val="002C7F0E"/>
    <w:rsid w:val="002D084E"/>
    <w:rsid w:val="002D0E42"/>
    <w:rsid w:val="002D0F4E"/>
    <w:rsid w:val="002D25C0"/>
    <w:rsid w:val="002D353B"/>
    <w:rsid w:val="002D36CA"/>
    <w:rsid w:val="002D4CBA"/>
    <w:rsid w:val="002E1BA4"/>
    <w:rsid w:val="002E23AF"/>
    <w:rsid w:val="002E29E5"/>
    <w:rsid w:val="002E366A"/>
    <w:rsid w:val="002E3F7C"/>
    <w:rsid w:val="002E5E1B"/>
    <w:rsid w:val="002E7204"/>
    <w:rsid w:val="002E7CF9"/>
    <w:rsid w:val="002F0C1D"/>
    <w:rsid w:val="002F1095"/>
    <w:rsid w:val="002F2114"/>
    <w:rsid w:val="002F25CA"/>
    <w:rsid w:val="002F36A9"/>
    <w:rsid w:val="002F4213"/>
    <w:rsid w:val="002F4E08"/>
    <w:rsid w:val="002F5D71"/>
    <w:rsid w:val="002F761B"/>
    <w:rsid w:val="002F7DCF"/>
    <w:rsid w:val="003003A1"/>
    <w:rsid w:val="00300B66"/>
    <w:rsid w:val="00302370"/>
    <w:rsid w:val="0030257E"/>
    <w:rsid w:val="00305BB1"/>
    <w:rsid w:val="00310111"/>
    <w:rsid w:val="00312EA5"/>
    <w:rsid w:val="003137CA"/>
    <w:rsid w:val="0031438F"/>
    <w:rsid w:val="003146D0"/>
    <w:rsid w:val="003147CF"/>
    <w:rsid w:val="0031507F"/>
    <w:rsid w:val="0031654A"/>
    <w:rsid w:val="00317CB1"/>
    <w:rsid w:val="00320307"/>
    <w:rsid w:val="0032147C"/>
    <w:rsid w:val="00325AFD"/>
    <w:rsid w:val="00325F17"/>
    <w:rsid w:val="00326253"/>
    <w:rsid w:val="00326A33"/>
    <w:rsid w:val="00327CB7"/>
    <w:rsid w:val="00327FC2"/>
    <w:rsid w:val="00330070"/>
    <w:rsid w:val="00330425"/>
    <w:rsid w:val="0033390F"/>
    <w:rsid w:val="00334E7D"/>
    <w:rsid w:val="00334FA0"/>
    <w:rsid w:val="00336AF0"/>
    <w:rsid w:val="0033717D"/>
    <w:rsid w:val="00337541"/>
    <w:rsid w:val="00340EC2"/>
    <w:rsid w:val="00341735"/>
    <w:rsid w:val="00342526"/>
    <w:rsid w:val="00342D03"/>
    <w:rsid w:val="003461E3"/>
    <w:rsid w:val="00346252"/>
    <w:rsid w:val="00346F37"/>
    <w:rsid w:val="00350069"/>
    <w:rsid w:val="00350890"/>
    <w:rsid w:val="003512B5"/>
    <w:rsid w:val="0035347D"/>
    <w:rsid w:val="0035451B"/>
    <w:rsid w:val="0035714C"/>
    <w:rsid w:val="00357192"/>
    <w:rsid w:val="00360165"/>
    <w:rsid w:val="00360175"/>
    <w:rsid w:val="00361CDD"/>
    <w:rsid w:val="00362454"/>
    <w:rsid w:val="00365289"/>
    <w:rsid w:val="00366215"/>
    <w:rsid w:val="003677DA"/>
    <w:rsid w:val="00367D6C"/>
    <w:rsid w:val="00370C3A"/>
    <w:rsid w:val="003715DC"/>
    <w:rsid w:val="003719B6"/>
    <w:rsid w:val="003745F3"/>
    <w:rsid w:val="0037695C"/>
    <w:rsid w:val="0037714C"/>
    <w:rsid w:val="003831E5"/>
    <w:rsid w:val="00383B7C"/>
    <w:rsid w:val="003841BC"/>
    <w:rsid w:val="003842BD"/>
    <w:rsid w:val="00384EF8"/>
    <w:rsid w:val="003851B0"/>
    <w:rsid w:val="0038733F"/>
    <w:rsid w:val="003909E3"/>
    <w:rsid w:val="00391841"/>
    <w:rsid w:val="00392848"/>
    <w:rsid w:val="00392A00"/>
    <w:rsid w:val="00393F5C"/>
    <w:rsid w:val="00394807"/>
    <w:rsid w:val="003953DC"/>
    <w:rsid w:val="00395F05"/>
    <w:rsid w:val="00396342"/>
    <w:rsid w:val="003A2E8F"/>
    <w:rsid w:val="003A3E65"/>
    <w:rsid w:val="003A412B"/>
    <w:rsid w:val="003A5D9C"/>
    <w:rsid w:val="003A63F2"/>
    <w:rsid w:val="003A6480"/>
    <w:rsid w:val="003A6E98"/>
    <w:rsid w:val="003A76F2"/>
    <w:rsid w:val="003A7F3D"/>
    <w:rsid w:val="003B1753"/>
    <w:rsid w:val="003B189E"/>
    <w:rsid w:val="003B28B8"/>
    <w:rsid w:val="003C0A98"/>
    <w:rsid w:val="003C249A"/>
    <w:rsid w:val="003C7AC1"/>
    <w:rsid w:val="003C7D2D"/>
    <w:rsid w:val="003D05A9"/>
    <w:rsid w:val="003D120A"/>
    <w:rsid w:val="003D763E"/>
    <w:rsid w:val="003E0730"/>
    <w:rsid w:val="003E1B2B"/>
    <w:rsid w:val="003E1E9E"/>
    <w:rsid w:val="003E2AC2"/>
    <w:rsid w:val="003E4AFA"/>
    <w:rsid w:val="003E50D7"/>
    <w:rsid w:val="003E6A85"/>
    <w:rsid w:val="003E7595"/>
    <w:rsid w:val="003E7CE1"/>
    <w:rsid w:val="003F1E00"/>
    <w:rsid w:val="003F4E9A"/>
    <w:rsid w:val="003F5A5E"/>
    <w:rsid w:val="003F619D"/>
    <w:rsid w:val="003F68E4"/>
    <w:rsid w:val="003F757D"/>
    <w:rsid w:val="003F76F2"/>
    <w:rsid w:val="004013B0"/>
    <w:rsid w:val="00402BF9"/>
    <w:rsid w:val="004075BE"/>
    <w:rsid w:val="00407858"/>
    <w:rsid w:val="00411ACF"/>
    <w:rsid w:val="004133AE"/>
    <w:rsid w:val="00413D3A"/>
    <w:rsid w:val="004141A6"/>
    <w:rsid w:val="00415F08"/>
    <w:rsid w:val="004165CF"/>
    <w:rsid w:val="00417012"/>
    <w:rsid w:val="004173A1"/>
    <w:rsid w:val="00417628"/>
    <w:rsid w:val="00417EB2"/>
    <w:rsid w:val="0042508A"/>
    <w:rsid w:val="00426BDC"/>
    <w:rsid w:val="00427C87"/>
    <w:rsid w:val="004317AA"/>
    <w:rsid w:val="00431F92"/>
    <w:rsid w:val="0043225C"/>
    <w:rsid w:val="00433118"/>
    <w:rsid w:val="00433252"/>
    <w:rsid w:val="0043431F"/>
    <w:rsid w:val="004374C9"/>
    <w:rsid w:val="00447838"/>
    <w:rsid w:val="00447AE5"/>
    <w:rsid w:val="0045033F"/>
    <w:rsid w:val="00454339"/>
    <w:rsid w:val="004543BC"/>
    <w:rsid w:val="004559F3"/>
    <w:rsid w:val="00455A51"/>
    <w:rsid w:val="004566BD"/>
    <w:rsid w:val="00456DFA"/>
    <w:rsid w:val="00461DB5"/>
    <w:rsid w:val="00462CC3"/>
    <w:rsid w:val="00465299"/>
    <w:rsid w:val="00466143"/>
    <w:rsid w:val="00466443"/>
    <w:rsid w:val="00466BA3"/>
    <w:rsid w:val="0046707A"/>
    <w:rsid w:val="00467461"/>
    <w:rsid w:val="004677D1"/>
    <w:rsid w:val="00473D3A"/>
    <w:rsid w:val="00474D35"/>
    <w:rsid w:val="0047646D"/>
    <w:rsid w:val="00477D5A"/>
    <w:rsid w:val="004809BA"/>
    <w:rsid w:val="00482A03"/>
    <w:rsid w:val="0048498A"/>
    <w:rsid w:val="00484F88"/>
    <w:rsid w:val="004871F0"/>
    <w:rsid w:val="00492018"/>
    <w:rsid w:val="004928EA"/>
    <w:rsid w:val="00492913"/>
    <w:rsid w:val="00493003"/>
    <w:rsid w:val="004931BA"/>
    <w:rsid w:val="004936E9"/>
    <w:rsid w:val="00494E02"/>
    <w:rsid w:val="00496499"/>
    <w:rsid w:val="00496671"/>
    <w:rsid w:val="00496A9B"/>
    <w:rsid w:val="00497BFF"/>
    <w:rsid w:val="004A2FE9"/>
    <w:rsid w:val="004A336C"/>
    <w:rsid w:val="004A4A79"/>
    <w:rsid w:val="004A69E7"/>
    <w:rsid w:val="004A6FDD"/>
    <w:rsid w:val="004B2801"/>
    <w:rsid w:val="004B56B6"/>
    <w:rsid w:val="004B692B"/>
    <w:rsid w:val="004B6B90"/>
    <w:rsid w:val="004B797B"/>
    <w:rsid w:val="004C07DC"/>
    <w:rsid w:val="004C1388"/>
    <w:rsid w:val="004C1505"/>
    <w:rsid w:val="004C3AE5"/>
    <w:rsid w:val="004C5BB8"/>
    <w:rsid w:val="004C670C"/>
    <w:rsid w:val="004D13C7"/>
    <w:rsid w:val="004D17CD"/>
    <w:rsid w:val="004D2ED1"/>
    <w:rsid w:val="004D3E25"/>
    <w:rsid w:val="004D53E8"/>
    <w:rsid w:val="004E04C0"/>
    <w:rsid w:val="004E097A"/>
    <w:rsid w:val="004E3E8B"/>
    <w:rsid w:val="004E4109"/>
    <w:rsid w:val="004E6A95"/>
    <w:rsid w:val="004E6D31"/>
    <w:rsid w:val="004E7057"/>
    <w:rsid w:val="004E7499"/>
    <w:rsid w:val="004F41B6"/>
    <w:rsid w:val="004F46B7"/>
    <w:rsid w:val="004F4737"/>
    <w:rsid w:val="004F47E8"/>
    <w:rsid w:val="004F5394"/>
    <w:rsid w:val="004F628E"/>
    <w:rsid w:val="004F68CE"/>
    <w:rsid w:val="004F6B8A"/>
    <w:rsid w:val="004F7C13"/>
    <w:rsid w:val="00501C83"/>
    <w:rsid w:val="0050578B"/>
    <w:rsid w:val="00506890"/>
    <w:rsid w:val="00511983"/>
    <w:rsid w:val="005119EC"/>
    <w:rsid w:val="00514108"/>
    <w:rsid w:val="00514351"/>
    <w:rsid w:val="00516BD9"/>
    <w:rsid w:val="00521502"/>
    <w:rsid w:val="00522F17"/>
    <w:rsid w:val="0052338C"/>
    <w:rsid w:val="005239EB"/>
    <w:rsid w:val="00524E6F"/>
    <w:rsid w:val="00526B58"/>
    <w:rsid w:val="00527192"/>
    <w:rsid w:val="005306AB"/>
    <w:rsid w:val="005306DB"/>
    <w:rsid w:val="005318A5"/>
    <w:rsid w:val="00531B35"/>
    <w:rsid w:val="00531BA1"/>
    <w:rsid w:val="00531DBC"/>
    <w:rsid w:val="00532217"/>
    <w:rsid w:val="00532404"/>
    <w:rsid w:val="005335C0"/>
    <w:rsid w:val="00533C89"/>
    <w:rsid w:val="005344A0"/>
    <w:rsid w:val="00534555"/>
    <w:rsid w:val="00534BC0"/>
    <w:rsid w:val="0053628B"/>
    <w:rsid w:val="00536F33"/>
    <w:rsid w:val="00537372"/>
    <w:rsid w:val="00537760"/>
    <w:rsid w:val="00540739"/>
    <w:rsid w:val="005407FA"/>
    <w:rsid w:val="005409B7"/>
    <w:rsid w:val="00543F8D"/>
    <w:rsid w:val="00544394"/>
    <w:rsid w:val="00544B07"/>
    <w:rsid w:val="00544EA7"/>
    <w:rsid w:val="005510CF"/>
    <w:rsid w:val="00552444"/>
    <w:rsid w:val="005559DB"/>
    <w:rsid w:val="00556B2A"/>
    <w:rsid w:val="0056069F"/>
    <w:rsid w:val="0056133B"/>
    <w:rsid w:val="00561CB4"/>
    <w:rsid w:val="00562679"/>
    <w:rsid w:val="00562DAE"/>
    <w:rsid w:val="00563292"/>
    <w:rsid w:val="0056357C"/>
    <w:rsid w:val="00564BA7"/>
    <w:rsid w:val="00565943"/>
    <w:rsid w:val="005700D9"/>
    <w:rsid w:val="005714A6"/>
    <w:rsid w:val="00572AE2"/>
    <w:rsid w:val="00572CD0"/>
    <w:rsid w:val="00575DD6"/>
    <w:rsid w:val="00575FF2"/>
    <w:rsid w:val="0057620B"/>
    <w:rsid w:val="005763A1"/>
    <w:rsid w:val="00581E5E"/>
    <w:rsid w:val="00583F92"/>
    <w:rsid w:val="00585AB4"/>
    <w:rsid w:val="00585B1E"/>
    <w:rsid w:val="005860F5"/>
    <w:rsid w:val="005903FA"/>
    <w:rsid w:val="005913E6"/>
    <w:rsid w:val="005914F8"/>
    <w:rsid w:val="00592903"/>
    <w:rsid w:val="00592F05"/>
    <w:rsid w:val="00594B68"/>
    <w:rsid w:val="00595105"/>
    <w:rsid w:val="0059542F"/>
    <w:rsid w:val="00595B1C"/>
    <w:rsid w:val="0059619E"/>
    <w:rsid w:val="00596EB6"/>
    <w:rsid w:val="005A0EF8"/>
    <w:rsid w:val="005A2D16"/>
    <w:rsid w:val="005A3B64"/>
    <w:rsid w:val="005B0161"/>
    <w:rsid w:val="005B0F0E"/>
    <w:rsid w:val="005B246B"/>
    <w:rsid w:val="005B326A"/>
    <w:rsid w:val="005B3FFB"/>
    <w:rsid w:val="005B666D"/>
    <w:rsid w:val="005B6D60"/>
    <w:rsid w:val="005B7AC7"/>
    <w:rsid w:val="005C006D"/>
    <w:rsid w:val="005C0ED0"/>
    <w:rsid w:val="005C3F47"/>
    <w:rsid w:val="005C44C9"/>
    <w:rsid w:val="005D021C"/>
    <w:rsid w:val="005D0541"/>
    <w:rsid w:val="005E751B"/>
    <w:rsid w:val="005F0044"/>
    <w:rsid w:val="005F053C"/>
    <w:rsid w:val="005F0A54"/>
    <w:rsid w:val="005F21FC"/>
    <w:rsid w:val="005F25BE"/>
    <w:rsid w:val="005F4AEF"/>
    <w:rsid w:val="005F5595"/>
    <w:rsid w:val="005F680C"/>
    <w:rsid w:val="00600B08"/>
    <w:rsid w:val="00602441"/>
    <w:rsid w:val="0060272B"/>
    <w:rsid w:val="00602C0D"/>
    <w:rsid w:val="00603179"/>
    <w:rsid w:val="006039D2"/>
    <w:rsid w:val="00610092"/>
    <w:rsid w:val="00610872"/>
    <w:rsid w:val="006118F8"/>
    <w:rsid w:val="00612BA6"/>
    <w:rsid w:val="006132D6"/>
    <w:rsid w:val="00613C9B"/>
    <w:rsid w:val="00613D50"/>
    <w:rsid w:val="00617A9E"/>
    <w:rsid w:val="00626CBF"/>
    <w:rsid w:val="00630C73"/>
    <w:rsid w:val="006316A8"/>
    <w:rsid w:val="00631C16"/>
    <w:rsid w:val="00632689"/>
    <w:rsid w:val="00633BAD"/>
    <w:rsid w:val="00634173"/>
    <w:rsid w:val="00635E9B"/>
    <w:rsid w:val="00640D43"/>
    <w:rsid w:val="0064395B"/>
    <w:rsid w:val="006445B5"/>
    <w:rsid w:val="00652480"/>
    <w:rsid w:val="00652EF4"/>
    <w:rsid w:val="00654CB9"/>
    <w:rsid w:val="006550BA"/>
    <w:rsid w:val="00656A73"/>
    <w:rsid w:val="00660218"/>
    <w:rsid w:val="0066292F"/>
    <w:rsid w:val="0066396E"/>
    <w:rsid w:val="00665396"/>
    <w:rsid w:val="006660AB"/>
    <w:rsid w:val="0066646A"/>
    <w:rsid w:val="006665CA"/>
    <w:rsid w:val="0066663A"/>
    <w:rsid w:val="00667532"/>
    <w:rsid w:val="0067165E"/>
    <w:rsid w:val="00672BC1"/>
    <w:rsid w:val="00672CF5"/>
    <w:rsid w:val="006742E2"/>
    <w:rsid w:val="0067569A"/>
    <w:rsid w:val="0067681E"/>
    <w:rsid w:val="006778A3"/>
    <w:rsid w:val="00680C0D"/>
    <w:rsid w:val="00681E4B"/>
    <w:rsid w:val="00685EF4"/>
    <w:rsid w:val="00690E8A"/>
    <w:rsid w:val="0069203F"/>
    <w:rsid w:val="006971B4"/>
    <w:rsid w:val="006A00C0"/>
    <w:rsid w:val="006A1C41"/>
    <w:rsid w:val="006A2A64"/>
    <w:rsid w:val="006A3FD5"/>
    <w:rsid w:val="006A4536"/>
    <w:rsid w:val="006A5C50"/>
    <w:rsid w:val="006B18F9"/>
    <w:rsid w:val="006B3675"/>
    <w:rsid w:val="006B43F6"/>
    <w:rsid w:val="006B4749"/>
    <w:rsid w:val="006B4E7C"/>
    <w:rsid w:val="006B6028"/>
    <w:rsid w:val="006C0FDA"/>
    <w:rsid w:val="006C1F8E"/>
    <w:rsid w:val="006C27E6"/>
    <w:rsid w:val="006C3DE5"/>
    <w:rsid w:val="006C4339"/>
    <w:rsid w:val="006C4643"/>
    <w:rsid w:val="006C4F34"/>
    <w:rsid w:val="006D046F"/>
    <w:rsid w:val="006D07A2"/>
    <w:rsid w:val="006D14A4"/>
    <w:rsid w:val="006D2044"/>
    <w:rsid w:val="006D3986"/>
    <w:rsid w:val="006D55CE"/>
    <w:rsid w:val="006D7C5A"/>
    <w:rsid w:val="006D7F63"/>
    <w:rsid w:val="006E0048"/>
    <w:rsid w:val="006E0AA3"/>
    <w:rsid w:val="006E1F7E"/>
    <w:rsid w:val="006E42AC"/>
    <w:rsid w:val="006E499D"/>
    <w:rsid w:val="006E63A6"/>
    <w:rsid w:val="006E7729"/>
    <w:rsid w:val="006F0808"/>
    <w:rsid w:val="006F0CEB"/>
    <w:rsid w:val="006F0CFE"/>
    <w:rsid w:val="006F0E21"/>
    <w:rsid w:val="006F1B4F"/>
    <w:rsid w:val="006F1C7C"/>
    <w:rsid w:val="006F1FBB"/>
    <w:rsid w:val="006F220D"/>
    <w:rsid w:val="006F72AD"/>
    <w:rsid w:val="00700463"/>
    <w:rsid w:val="00700D6B"/>
    <w:rsid w:val="007019C4"/>
    <w:rsid w:val="00701D61"/>
    <w:rsid w:val="00702C68"/>
    <w:rsid w:val="007034DC"/>
    <w:rsid w:val="007038EE"/>
    <w:rsid w:val="00703A28"/>
    <w:rsid w:val="0070408A"/>
    <w:rsid w:val="00704A99"/>
    <w:rsid w:val="00706245"/>
    <w:rsid w:val="0070643E"/>
    <w:rsid w:val="0070655F"/>
    <w:rsid w:val="0070673C"/>
    <w:rsid w:val="00710AC6"/>
    <w:rsid w:val="00711787"/>
    <w:rsid w:val="00712907"/>
    <w:rsid w:val="007141DC"/>
    <w:rsid w:val="00715EB7"/>
    <w:rsid w:val="007160C9"/>
    <w:rsid w:val="0071624C"/>
    <w:rsid w:val="00716911"/>
    <w:rsid w:val="00717EC2"/>
    <w:rsid w:val="0072114D"/>
    <w:rsid w:val="007212D6"/>
    <w:rsid w:val="007241FB"/>
    <w:rsid w:val="00730985"/>
    <w:rsid w:val="00732D87"/>
    <w:rsid w:val="00733157"/>
    <w:rsid w:val="00735719"/>
    <w:rsid w:val="00736386"/>
    <w:rsid w:val="00743F80"/>
    <w:rsid w:val="0074446A"/>
    <w:rsid w:val="00745D4B"/>
    <w:rsid w:val="007473AF"/>
    <w:rsid w:val="00747C80"/>
    <w:rsid w:val="00750E84"/>
    <w:rsid w:val="007522D2"/>
    <w:rsid w:val="007526F6"/>
    <w:rsid w:val="00753D19"/>
    <w:rsid w:val="0075516A"/>
    <w:rsid w:val="007558F6"/>
    <w:rsid w:val="00757D89"/>
    <w:rsid w:val="007609CD"/>
    <w:rsid w:val="007613DE"/>
    <w:rsid w:val="007614D1"/>
    <w:rsid w:val="007629C4"/>
    <w:rsid w:val="007660C4"/>
    <w:rsid w:val="0077103F"/>
    <w:rsid w:val="00771B8C"/>
    <w:rsid w:val="00771C60"/>
    <w:rsid w:val="0077272B"/>
    <w:rsid w:val="00772DE1"/>
    <w:rsid w:val="00773BF8"/>
    <w:rsid w:val="007740A5"/>
    <w:rsid w:val="007823D4"/>
    <w:rsid w:val="007830D9"/>
    <w:rsid w:val="00783344"/>
    <w:rsid w:val="00783945"/>
    <w:rsid w:val="007845CA"/>
    <w:rsid w:val="0078487B"/>
    <w:rsid w:val="00784B62"/>
    <w:rsid w:val="00785100"/>
    <w:rsid w:val="0078585E"/>
    <w:rsid w:val="0078778E"/>
    <w:rsid w:val="00790FCA"/>
    <w:rsid w:val="007912BC"/>
    <w:rsid w:val="00791A24"/>
    <w:rsid w:val="00792693"/>
    <w:rsid w:val="00794457"/>
    <w:rsid w:val="00794748"/>
    <w:rsid w:val="00795314"/>
    <w:rsid w:val="00795A2A"/>
    <w:rsid w:val="007A0462"/>
    <w:rsid w:val="007A421F"/>
    <w:rsid w:val="007A50A1"/>
    <w:rsid w:val="007A54AB"/>
    <w:rsid w:val="007A5F77"/>
    <w:rsid w:val="007B0BB6"/>
    <w:rsid w:val="007B11AD"/>
    <w:rsid w:val="007B388B"/>
    <w:rsid w:val="007B3D86"/>
    <w:rsid w:val="007B5822"/>
    <w:rsid w:val="007C1035"/>
    <w:rsid w:val="007C1370"/>
    <w:rsid w:val="007C1BB7"/>
    <w:rsid w:val="007C2037"/>
    <w:rsid w:val="007C2E4F"/>
    <w:rsid w:val="007C44C7"/>
    <w:rsid w:val="007C4E1B"/>
    <w:rsid w:val="007C50EC"/>
    <w:rsid w:val="007C56AF"/>
    <w:rsid w:val="007C5C02"/>
    <w:rsid w:val="007C74FE"/>
    <w:rsid w:val="007C78ED"/>
    <w:rsid w:val="007C799F"/>
    <w:rsid w:val="007D2AF3"/>
    <w:rsid w:val="007D341F"/>
    <w:rsid w:val="007D3B86"/>
    <w:rsid w:val="007D3E75"/>
    <w:rsid w:val="007D4C32"/>
    <w:rsid w:val="007D6EBC"/>
    <w:rsid w:val="007E070E"/>
    <w:rsid w:val="007E0812"/>
    <w:rsid w:val="007E0E39"/>
    <w:rsid w:val="007E180C"/>
    <w:rsid w:val="007E52A6"/>
    <w:rsid w:val="007E5D40"/>
    <w:rsid w:val="007E652D"/>
    <w:rsid w:val="007F0DF4"/>
    <w:rsid w:val="007F100C"/>
    <w:rsid w:val="007F2D9E"/>
    <w:rsid w:val="007F34E8"/>
    <w:rsid w:val="007F42F5"/>
    <w:rsid w:val="00803ACF"/>
    <w:rsid w:val="00805B82"/>
    <w:rsid w:val="00805FB6"/>
    <w:rsid w:val="00807808"/>
    <w:rsid w:val="00807C1A"/>
    <w:rsid w:val="00807C67"/>
    <w:rsid w:val="00810513"/>
    <w:rsid w:val="00810EA7"/>
    <w:rsid w:val="008131D3"/>
    <w:rsid w:val="00813A67"/>
    <w:rsid w:val="008148DA"/>
    <w:rsid w:val="0081616C"/>
    <w:rsid w:val="00820F63"/>
    <w:rsid w:val="00821607"/>
    <w:rsid w:val="00821687"/>
    <w:rsid w:val="00822C92"/>
    <w:rsid w:val="00823B37"/>
    <w:rsid w:val="0082518E"/>
    <w:rsid w:val="00826AE9"/>
    <w:rsid w:val="0082781A"/>
    <w:rsid w:val="00827A29"/>
    <w:rsid w:val="00830D78"/>
    <w:rsid w:val="0083170F"/>
    <w:rsid w:val="008332A1"/>
    <w:rsid w:val="00833AD7"/>
    <w:rsid w:val="008358D1"/>
    <w:rsid w:val="00836922"/>
    <w:rsid w:val="00837BED"/>
    <w:rsid w:val="00837D62"/>
    <w:rsid w:val="00841441"/>
    <w:rsid w:val="00841D81"/>
    <w:rsid w:val="00842AB5"/>
    <w:rsid w:val="008435EA"/>
    <w:rsid w:val="00843A36"/>
    <w:rsid w:val="00844552"/>
    <w:rsid w:val="00847D00"/>
    <w:rsid w:val="00850181"/>
    <w:rsid w:val="00850DD8"/>
    <w:rsid w:val="00852B80"/>
    <w:rsid w:val="00852D3D"/>
    <w:rsid w:val="008531E8"/>
    <w:rsid w:val="0085570D"/>
    <w:rsid w:val="00855F20"/>
    <w:rsid w:val="0085674D"/>
    <w:rsid w:val="008572FD"/>
    <w:rsid w:val="00857861"/>
    <w:rsid w:val="00857924"/>
    <w:rsid w:val="00862185"/>
    <w:rsid w:val="00863C71"/>
    <w:rsid w:val="00863FE5"/>
    <w:rsid w:val="00866C45"/>
    <w:rsid w:val="00870D4D"/>
    <w:rsid w:val="00873342"/>
    <w:rsid w:val="00875569"/>
    <w:rsid w:val="008757A5"/>
    <w:rsid w:val="0088159A"/>
    <w:rsid w:val="008816CF"/>
    <w:rsid w:val="00881B6B"/>
    <w:rsid w:val="00882D91"/>
    <w:rsid w:val="0088432E"/>
    <w:rsid w:val="008853A4"/>
    <w:rsid w:val="0088572E"/>
    <w:rsid w:val="00885775"/>
    <w:rsid w:val="0088614A"/>
    <w:rsid w:val="0088659C"/>
    <w:rsid w:val="00886BFD"/>
    <w:rsid w:val="008877D2"/>
    <w:rsid w:val="0089319F"/>
    <w:rsid w:val="00893632"/>
    <w:rsid w:val="00895177"/>
    <w:rsid w:val="00896FC4"/>
    <w:rsid w:val="00897AA6"/>
    <w:rsid w:val="008A0365"/>
    <w:rsid w:val="008A0738"/>
    <w:rsid w:val="008A0EE1"/>
    <w:rsid w:val="008A0F7D"/>
    <w:rsid w:val="008A2476"/>
    <w:rsid w:val="008A3761"/>
    <w:rsid w:val="008A4B24"/>
    <w:rsid w:val="008A677A"/>
    <w:rsid w:val="008B0074"/>
    <w:rsid w:val="008B1275"/>
    <w:rsid w:val="008B1295"/>
    <w:rsid w:val="008B5729"/>
    <w:rsid w:val="008B58F4"/>
    <w:rsid w:val="008B6A97"/>
    <w:rsid w:val="008B76AE"/>
    <w:rsid w:val="008C10DC"/>
    <w:rsid w:val="008C1600"/>
    <w:rsid w:val="008C259B"/>
    <w:rsid w:val="008C2FBA"/>
    <w:rsid w:val="008C3A05"/>
    <w:rsid w:val="008C3ABD"/>
    <w:rsid w:val="008C49DC"/>
    <w:rsid w:val="008C68FD"/>
    <w:rsid w:val="008C70CC"/>
    <w:rsid w:val="008D0A78"/>
    <w:rsid w:val="008D2DA7"/>
    <w:rsid w:val="008D2FEB"/>
    <w:rsid w:val="008D32AA"/>
    <w:rsid w:val="008D48C1"/>
    <w:rsid w:val="008D48F4"/>
    <w:rsid w:val="008D57BA"/>
    <w:rsid w:val="008D62E4"/>
    <w:rsid w:val="008D7F87"/>
    <w:rsid w:val="008E06CE"/>
    <w:rsid w:val="008E29CB"/>
    <w:rsid w:val="008E2DFA"/>
    <w:rsid w:val="008E2FBB"/>
    <w:rsid w:val="008E4F80"/>
    <w:rsid w:val="008E5870"/>
    <w:rsid w:val="008E62DC"/>
    <w:rsid w:val="008E7CC9"/>
    <w:rsid w:val="008F09E2"/>
    <w:rsid w:val="008F14B0"/>
    <w:rsid w:val="008F1F00"/>
    <w:rsid w:val="008F2F20"/>
    <w:rsid w:val="008F5392"/>
    <w:rsid w:val="008F5BCE"/>
    <w:rsid w:val="008F6957"/>
    <w:rsid w:val="008F6DAC"/>
    <w:rsid w:val="008F7A7C"/>
    <w:rsid w:val="00900223"/>
    <w:rsid w:val="009015DD"/>
    <w:rsid w:val="009023EE"/>
    <w:rsid w:val="009039CC"/>
    <w:rsid w:val="0090544E"/>
    <w:rsid w:val="0090589C"/>
    <w:rsid w:val="00905FCA"/>
    <w:rsid w:val="00906891"/>
    <w:rsid w:val="009076AD"/>
    <w:rsid w:val="009102A8"/>
    <w:rsid w:val="00910858"/>
    <w:rsid w:val="009144F9"/>
    <w:rsid w:val="009149B5"/>
    <w:rsid w:val="00914B34"/>
    <w:rsid w:val="00917C81"/>
    <w:rsid w:val="00920A84"/>
    <w:rsid w:val="00921CD7"/>
    <w:rsid w:val="00921F8B"/>
    <w:rsid w:val="009228D4"/>
    <w:rsid w:val="00924862"/>
    <w:rsid w:val="00925405"/>
    <w:rsid w:val="009263E8"/>
    <w:rsid w:val="009265E7"/>
    <w:rsid w:val="00926802"/>
    <w:rsid w:val="00927423"/>
    <w:rsid w:val="00932167"/>
    <w:rsid w:val="00933E56"/>
    <w:rsid w:val="00937711"/>
    <w:rsid w:val="0094519A"/>
    <w:rsid w:val="0094555D"/>
    <w:rsid w:val="00946191"/>
    <w:rsid w:val="009475A7"/>
    <w:rsid w:val="00947665"/>
    <w:rsid w:val="00951550"/>
    <w:rsid w:val="009518CE"/>
    <w:rsid w:val="009536CA"/>
    <w:rsid w:val="00953DAF"/>
    <w:rsid w:val="00955E6E"/>
    <w:rsid w:val="009564CD"/>
    <w:rsid w:val="00956ED3"/>
    <w:rsid w:val="00960817"/>
    <w:rsid w:val="0096189D"/>
    <w:rsid w:val="00961FFE"/>
    <w:rsid w:val="009629AA"/>
    <w:rsid w:val="00963EB9"/>
    <w:rsid w:val="00964A73"/>
    <w:rsid w:val="00965199"/>
    <w:rsid w:val="009654A4"/>
    <w:rsid w:val="00965926"/>
    <w:rsid w:val="00965E93"/>
    <w:rsid w:val="00967647"/>
    <w:rsid w:val="00970D3E"/>
    <w:rsid w:val="00971F41"/>
    <w:rsid w:val="009726E3"/>
    <w:rsid w:val="00972E20"/>
    <w:rsid w:val="00975B45"/>
    <w:rsid w:val="00976885"/>
    <w:rsid w:val="00977841"/>
    <w:rsid w:val="00977D40"/>
    <w:rsid w:val="009811AF"/>
    <w:rsid w:val="009821F1"/>
    <w:rsid w:val="00982466"/>
    <w:rsid w:val="009844EF"/>
    <w:rsid w:val="009871F0"/>
    <w:rsid w:val="00987281"/>
    <w:rsid w:val="009903E1"/>
    <w:rsid w:val="00992037"/>
    <w:rsid w:val="0099505F"/>
    <w:rsid w:val="00995098"/>
    <w:rsid w:val="00996887"/>
    <w:rsid w:val="00996977"/>
    <w:rsid w:val="009A0F67"/>
    <w:rsid w:val="009A1505"/>
    <w:rsid w:val="009A3149"/>
    <w:rsid w:val="009A38CF"/>
    <w:rsid w:val="009A45CB"/>
    <w:rsid w:val="009A5823"/>
    <w:rsid w:val="009A5910"/>
    <w:rsid w:val="009A7977"/>
    <w:rsid w:val="009B14BC"/>
    <w:rsid w:val="009B2CB5"/>
    <w:rsid w:val="009B3764"/>
    <w:rsid w:val="009B439C"/>
    <w:rsid w:val="009B4F09"/>
    <w:rsid w:val="009B620C"/>
    <w:rsid w:val="009B76A5"/>
    <w:rsid w:val="009C464D"/>
    <w:rsid w:val="009C76D2"/>
    <w:rsid w:val="009C7AF6"/>
    <w:rsid w:val="009C7BB9"/>
    <w:rsid w:val="009C7EB8"/>
    <w:rsid w:val="009C7FA7"/>
    <w:rsid w:val="009D017D"/>
    <w:rsid w:val="009D031F"/>
    <w:rsid w:val="009D1604"/>
    <w:rsid w:val="009D1A16"/>
    <w:rsid w:val="009D4F92"/>
    <w:rsid w:val="009D6379"/>
    <w:rsid w:val="009D7659"/>
    <w:rsid w:val="009E03DC"/>
    <w:rsid w:val="009E1064"/>
    <w:rsid w:val="009E3931"/>
    <w:rsid w:val="009E3ABC"/>
    <w:rsid w:val="009E7CFD"/>
    <w:rsid w:val="009F07A0"/>
    <w:rsid w:val="009F227C"/>
    <w:rsid w:val="009F2A6C"/>
    <w:rsid w:val="009F2DAA"/>
    <w:rsid w:val="009F3510"/>
    <w:rsid w:val="009F35E8"/>
    <w:rsid w:val="009F4504"/>
    <w:rsid w:val="009F545F"/>
    <w:rsid w:val="009F6E5A"/>
    <w:rsid w:val="00A00191"/>
    <w:rsid w:val="00A003BC"/>
    <w:rsid w:val="00A00D31"/>
    <w:rsid w:val="00A026BF"/>
    <w:rsid w:val="00A0431A"/>
    <w:rsid w:val="00A045A1"/>
    <w:rsid w:val="00A06E89"/>
    <w:rsid w:val="00A10D9A"/>
    <w:rsid w:val="00A11ECE"/>
    <w:rsid w:val="00A12BB5"/>
    <w:rsid w:val="00A13BC9"/>
    <w:rsid w:val="00A163AC"/>
    <w:rsid w:val="00A16E40"/>
    <w:rsid w:val="00A17665"/>
    <w:rsid w:val="00A20168"/>
    <w:rsid w:val="00A21505"/>
    <w:rsid w:val="00A22910"/>
    <w:rsid w:val="00A23D4B"/>
    <w:rsid w:val="00A23FEA"/>
    <w:rsid w:val="00A249D3"/>
    <w:rsid w:val="00A251AE"/>
    <w:rsid w:val="00A2561F"/>
    <w:rsid w:val="00A2723C"/>
    <w:rsid w:val="00A276B3"/>
    <w:rsid w:val="00A3145E"/>
    <w:rsid w:val="00A315C2"/>
    <w:rsid w:val="00A32C6F"/>
    <w:rsid w:val="00A32E81"/>
    <w:rsid w:val="00A33DEB"/>
    <w:rsid w:val="00A35E6C"/>
    <w:rsid w:val="00A3605D"/>
    <w:rsid w:val="00A3770C"/>
    <w:rsid w:val="00A41954"/>
    <w:rsid w:val="00A427CD"/>
    <w:rsid w:val="00A4638E"/>
    <w:rsid w:val="00A46BB2"/>
    <w:rsid w:val="00A47292"/>
    <w:rsid w:val="00A472F3"/>
    <w:rsid w:val="00A47AF4"/>
    <w:rsid w:val="00A47EAD"/>
    <w:rsid w:val="00A50C36"/>
    <w:rsid w:val="00A51769"/>
    <w:rsid w:val="00A51BA8"/>
    <w:rsid w:val="00A53BF0"/>
    <w:rsid w:val="00A57605"/>
    <w:rsid w:val="00A615AE"/>
    <w:rsid w:val="00A623E1"/>
    <w:rsid w:val="00A62460"/>
    <w:rsid w:val="00A634F0"/>
    <w:rsid w:val="00A64190"/>
    <w:rsid w:val="00A64FDE"/>
    <w:rsid w:val="00A66EF2"/>
    <w:rsid w:val="00A674BE"/>
    <w:rsid w:val="00A67E58"/>
    <w:rsid w:val="00A67F29"/>
    <w:rsid w:val="00A70143"/>
    <w:rsid w:val="00A71B35"/>
    <w:rsid w:val="00A72E6B"/>
    <w:rsid w:val="00A73832"/>
    <w:rsid w:val="00A73908"/>
    <w:rsid w:val="00A7647B"/>
    <w:rsid w:val="00A777F3"/>
    <w:rsid w:val="00A8085E"/>
    <w:rsid w:val="00A809C3"/>
    <w:rsid w:val="00A81B3D"/>
    <w:rsid w:val="00A82F07"/>
    <w:rsid w:val="00A843F0"/>
    <w:rsid w:val="00A84419"/>
    <w:rsid w:val="00A85001"/>
    <w:rsid w:val="00A85B63"/>
    <w:rsid w:val="00A8643E"/>
    <w:rsid w:val="00A90192"/>
    <w:rsid w:val="00A91AD6"/>
    <w:rsid w:val="00A92DDC"/>
    <w:rsid w:val="00A9313F"/>
    <w:rsid w:val="00A94E79"/>
    <w:rsid w:val="00A95123"/>
    <w:rsid w:val="00A958B9"/>
    <w:rsid w:val="00A959B9"/>
    <w:rsid w:val="00A970CE"/>
    <w:rsid w:val="00AA0423"/>
    <w:rsid w:val="00AA4BFE"/>
    <w:rsid w:val="00AA5270"/>
    <w:rsid w:val="00AA5715"/>
    <w:rsid w:val="00AA578D"/>
    <w:rsid w:val="00AA5E04"/>
    <w:rsid w:val="00AB0976"/>
    <w:rsid w:val="00AB0C09"/>
    <w:rsid w:val="00AB2045"/>
    <w:rsid w:val="00AB24EA"/>
    <w:rsid w:val="00AB2633"/>
    <w:rsid w:val="00AB2952"/>
    <w:rsid w:val="00AB2FED"/>
    <w:rsid w:val="00AB59DF"/>
    <w:rsid w:val="00AC0758"/>
    <w:rsid w:val="00AC2040"/>
    <w:rsid w:val="00AC48A5"/>
    <w:rsid w:val="00AC4D84"/>
    <w:rsid w:val="00AC51F3"/>
    <w:rsid w:val="00AC6C8C"/>
    <w:rsid w:val="00AD0359"/>
    <w:rsid w:val="00AD18A4"/>
    <w:rsid w:val="00AD1F78"/>
    <w:rsid w:val="00AD2831"/>
    <w:rsid w:val="00AD5ABD"/>
    <w:rsid w:val="00AD5D24"/>
    <w:rsid w:val="00AD7286"/>
    <w:rsid w:val="00AE3A3E"/>
    <w:rsid w:val="00AE5C72"/>
    <w:rsid w:val="00AE6C8E"/>
    <w:rsid w:val="00AF1BCD"/>
    <w:rsid w:val="00AF301C"/>
    <w:rsid w:val="00AF3AA3"/>
    <w:rsid w:val="00AF4955"/>
    <w:rsid w:val="00AF6EF4"/>
    <w:rsid w:val="00AF7088"/>
    <w:rsid w:val="00B00D87"/>
    <w:rsid w:val="00B00EBE"/>
    <w:rsid w:val="00B05D31"/>
    <w:rsid w:val="00B068DE"/>
    <w:rsid w:val="00B071FB"/>
    <w:rsid w:val="00B079A6"/>
    <w:rsid w:val="00B110FA"/>
    <w:rsid w:val="00B132F3"/>
    <w:rsid w:val="00B13BD8"/>
    <w:rsid w:val="00B145BB"/>
    <w:rsid w:val="00B16C8A"/>
    <w:rsid w:val="00B2067C"/>
    <w:rsid w:val="00B232DD"/>
    <w:rsid w:val="00B236DE"/>
    <w:rsid w:val="00B2527D"/>
    <w:rsid w:val="00B2567A"/>
    <w:rsid w:val="00B2570B"/>
    <w:rsid w:val="00B26763"/>
    <w:rsid w:val="00B26EB8"/>
    <w:rsid w:val="00B27B39"/>
    <w:rsid w:val="00B30F66"/>
    <w:rsid w:val="00B3165B"/>
    <w:rsid w:val="00B31685"/>
    <w:rsid w:val="00B324AD"/>
    <w:rsid w:val="00B3289B"/>
    <w:rsid w:val="00B32F1B"/>
    <w:rsid w:val="00B33792"/>
    <w:rsid w:val="00B352F0"/>
    <w:rsid w:val="00B35F0C"/>
    <w:rsid w:val="00B3775C"/>
    <w:rsid w:val="00B400F4"/>
    <w:rsid w:val="00B41D87"/>
    <w:rsid w:val="00B43043"/>
    <w:rsid w:val="00B44C84"/>
    <w:rsid w:val="00B455F2"/>
    <w:rsid w:val="00B4573F"/>
    <w:rsid w:val="00B45E48"/>
    <w:rsid w:val="00B460E9"/>
    <w:rsid w:val="00B468BA"/>
    <w:rsid w:val="00B47892"/>
    <w:rsid w:val="00B54118"/>
    <w:rsid w:val="00B54D9E"/>
    <w:rsid w:val="00B5545B"/>
    <w:rsid w:val="00B5561C"/>
    <w:rsid w:val="00B565CE"/>
    <w:rsid w:val="00B56CC5"/>
    <w:rsid w:val="00B5702D"/>
    <w:rsid w:val="00B60763"/>
    <w:rsid w:val="00B60A9E"/>
    <w:rsid w:val="00B62146"/>
    <w:rsid w:val="00B62E49"/>
    <w:rsid w:val="00B6388F"/>
    <w:rsid w:val="00B67D05"/>
    <w:rsid w:val="00B70DC2"/>
    <w:rsid w:val="00B7103E"/>
    <w:rsid w:val="00B71283"/>
    <w:rsid w:val="00B72B1D"/>
    <w:rsid w:val="00B73333"/>
    <w:rsid w:val="00B7466B"/>
    <w:rsid w:val="00B74B1E"/>
    <w:rsid w:val="00B75E70"/>
    <w:rsid w:val="00B768B6"/>
    <w:rsid w:val="00B77247"/>
    <w:rsid w:val="00B80F46"/>
    <w:rsid w:val="00B83D01"/>
    <w:rsid w:val="00B840F9"/>
    <w:rsid w:val="00B84268"/>
    <w:rsid w:val="00B851E2"/>
    <w:rsid w:val="00B85E64"/>
    <w:rsid w:val="00B86032"/>
    <w:rsid w:val="00B8604C"/>
    <w:rsid w:val="00B87A63"/>
    <w:rsid w:val="00B87A88"/>
    <w:rsid w:val="00B87E5C"/>
    <w:rsid w:val="00B912A2"/>
    <w:rsid w:val="00B91BBC"/>
    <w:rsid w:val="00B92214"/>
    <w:rsid w:val="00B9315F"/>
    <w:rsid w:val="00B96244"/>
    <w:rsid w:val="00BA11C9"/>
    <w:rsid w:val="00BA178B"/>
    <w:rsid w:val="00BA2C80"/>
    <w:rsid w:val="00BA6302"/>
    <w:rsid w:val="00BA70B7"/>
    <w:rsid w:val="00BA7C67"/>
    <w:rsid w:val="00BB0D32"/>
    <w:rsid w:val="00BB0FC7"/>
    <w:rsid w:val="00BB1C6C"/>
    <w:rsid w:val="00BB2B6C"/>
    <w:rsid w:val="00BB2FBC"/>
    <w:rsid w:val="00BB696E"/>
    <w:rsid w:val="00BC0377"/>
    <w:rsid w:val="00BC0396"/>
    <w:rsid w:val="00BC1A5C"/>
    <w:rsid w:val="00BC246A"/>
    <w:rsid w:val="00BC267C"/>
    <w:rsid w:val="00BC3B11"/>
    <w:rsid w:val="00BC4817"/>
    <w:rsid w:val="00BC5349"/>
    <w:rsid w:val="00BC580F"/>
    <w:rsid w:val="00BC6B54"/>
    <w:rsid w:val="00BC74F7"/>
    <w:rsid w:val="00BD13ED"/>
    <w:rsid w:val="00BD2675"/>
    <w:rsid w:val="00BD2ED8"/>
    <w:rsid w:val="00BD3851"/>
    <w:rsid w:val="00BD3F13"/>
    <w:rsid w:val="00BD448E"/>
    <w:rsid w:val="00BD454A"/>
    <w:rsid w:val="00BD4F62"/>
    <w:rsid w:val="00BD5B7E"/>
    <w:rsid w:val="00BD6D75"/>
    <w:rsid w:val="00BD7A48"/>
    <w:rsid w:val="00BE0608"/>
    <w:rsid w:val="00BE1E66"/>
    <w:rsid w:val="00BE2BAE"/>
    <w:rsid w:val="00BE6CAC"/>
    <w:rsid w:val="00BF0816"/>
    <w:rsid w:val="00BF1BA4"/>
    <w:rsid w:val="00BF310F"/>
    <w:rsid w:val="00BF3957"/>
    <w:rsid w:val="00BF4323"/>
    <w:rsid w:val="00BF49C1"/>
    <w:rsid w:val="00BF6135"/>
    <w:rsid w:val="00BF6475"/>
    <w:rsid w:val="00BF6D05"/>
    <w:rsid w:val="00C0004E"/>
    <w:rsid w:val="00C03E0E"/>
    <w:rsid w:val="00C04A07"/>
    <w:rsid w:val="00C04C6B"/>
    <w:rsid w:val="00C054AF"/>
    <w:rsid w:val="00C06464"/>
    <w:rsid w:val="00C06F27"/>
    <w:rsid w:val="00C07063"/>
    <w:rsid w:val="00C07D48"/>
    <w:rsid w:val="00C1009E"/>
    <w:rsid w:val="00C122DF"/>
    <w:rsid w:val="00C1643E"/>
    <w:rsid w:val="00C16B00"/>
    <w:rsid w:val="00C16C84"/>
    <w:rsid w:val="00C17BA9"/>
    <w:rsid w:val="00C17E1B"/>
    <w:rsid w:val="00C204D5"/>
    <w:rsid w:val="00C20ED2"/>
    <w:rsid w:val="00C23BB5"/>
    <w:rsid w:val="00C23E37"/>
    <w:rsid w:val="00C27151"/>
    <w:rsid w:val="00C2778E"/>
    <w:rsid w:val="00C31C85"/>
    <w:rsid w:val="00C33DE9"/>
    <w:rsid w:val="00C40EF8"/>
    <w:rsid w:val="00C42377"/>
    <w:rsid w:val="00C42C2F"/>
    <w:rsid w:val="00C448CB"/>
    <w:rsid w:val="00C458F1"/>
    <w:rsid w:val="00C4622F"/>
    <w:rsid w:val="00C46234"/>
    <w:rsid w:val="00C47145"/>
    <w:rsid w:val="00C52DFB"/>
    <w:rsid w:val="00C53CAE"/>
    <w:rsid w:val="00C55EFA"/>
    <w:rsid w:val="00C56323"/>
    <w:rsid w:val="00C56B46"/>
    <w:rsid w:val="00C57AB8"/>
    <w:rsid w:val="00C57EBD"/>
    <w:rsid w:val="00C60038"/>
    <w:rsid w:val="00C60350"/>
    <w:rsid w:val="00C60CE4"/>
    <w:rsid w:val="00C6181E"/>
    <w:rsid w:val="00C63062"/>
    <w:rsid w:val="00C635B7"/>
    <w:rsid w:val="00C63A46"/>
    <w:rsid w:val="00C63D5D"/>
    <w:rsid w:val="00C63DB9"/>
    <w:rsid w:val="00C659CD"/>
    <w:rsid w:val="00C678AF"/>
    <w:rsid w:val="00C7158D"/>
    <w:rsid w:val="00C72777"/>
    <w:rsid w:val="00C73D36"/>
    <w:rsid w:val="00C756D5"/>
    <w:rsid w:val="00C76A51"/>
    <w:rsid w:val="00C76C12"/>
    <w:rsid w:val="00C77E82"/>
    <w:rsid w:val="00C80201"/>
    <w:rsid w:val="00C80CD2"/>
    <w:rsid w:val="00C8134D"/>
    <w:rsid w:val="00C817AD"/>
    <w:rsid w:val="00C82E80"/>
    <w:rsid w:val="00C838D1"/>
    <w:rsid w:val="00C842D7"/>
    <w:rsid w:val="00C8615F"/>
    <w:rsid w:val="00C870E5"/>
    <w:rsid w:val="00C876E8"/>
    <w:rsid w:val="00C90B25"/>
    <w:rsid w:val="00C91FD7"/>
    <w:rsid w:val="00C9258E"/>
    <w:rsid w:val="00C927B9"/>
    <w:rsid w:val="00C92A09"/>
    <w:rsid w:val="00C936E8"/>
    <w:rsid w:val="00C95276"/>
    <w:rsid w:val="00C963DB"/>
    <w:rsid w:val="00C96D9D"/>
    <w:rsid w:val="00C97340"/>
    <w:rsid w:val="00CA01CB"/>
    <w:rsid w:val="00CA084C"/>
    <w:rsid w:val="00CA0C64"/>
    <w:rsid w:val="00CA2CE7"/>
    <w:rsid w:val="00CA5973"/>
    <w:rsid w:val="00CA7160"/>
    <w:rsid w:val="00CB078A"/>
    <w:rsid w:val="00CB396A"/>
    <w:rsid w:val="00CB63C0"/>
    <w:rsid w:val="00CB70EA"/>
    <w:rsid w:val="00CB78A6"/>
    <w:rsid w:val="00CB7DF0"/>
    <w:rsid w:val="00CC05B8"/>
    <w:rsid w:val="00CC105B"/>
    <w:rsid w:val="00CC1353"/>
    <w:rsid w:val="00CC27FD"/>
    <w:rsid w:val="00CC2B6B"/>
    <w:rsid w:val="00CC33BA"/>
    <w:rsid w:val="00CC4E00"/>
    <w:rsid w:val="00CC5674"/>
    <w:rsid w:val="00CC788C"/>
    <w:rsid w:val="00CD09EF"/>
    <w:rsid w:val="00CD52D8"/>
    <w:rsid w:val="00CD530B"/>
    <w:rsid w:val="00CD5504"/>
    <w:rsid w:val="00CD61A2"/>
    <w:rsid w:val="00CD6898"/>
    <w:rsid w:val="00CD76B9"/>
    <w:rsid w:val="00CE05F7"/>
    <w:rsid w:val="00CE1A0C"/>
    <w:rsid w:val="00CE1A1E"/>
    <w:rsid w:val="00CE441F"/>
    <w:rsid w:val="00CE4951"/>
    <w:rsid w:val="00CE4E60"/>
    <w:rsid w:val="00CE5085"/>
    <w:rsid w:val="00CE6232"/>
    <w:rsid w:val="00CE6316"/>
    <w:rsid w:val="00CE7124"/>
    <w:rsid w:val="00CF13F7"/>
    <w:rsid w:val="00CF146D"/>
    <w:rsid w:val="00CF1640"/>
    <w:rsid w:val="00CF201D"/>
    <w:rsid w:val="00CF3E0F"/>
    <w:rsid w:val="00CF6E0E"/>
    <w:rsid w:val="00CF7125"/>
    <w:rsid w:val="00CF7456"/>
    <w:rsid w:val="00CF74CF"/>
    <w:rsid w:val="00CF76D1"/>
    <w:rsid w:val="00CF7CD5"/>
    <w:rsid w:val="00CF7FCA"/>
    <w:rsid w:val="00D00958"/>
    <w:rsid w:val="00D00A03"/>
    <w:rsid w:val="00D0250F"/>
    <w:rsid w:val="00D02554"/>
    <w:rsid w:val="00D02CE1"/>
    <w:rsid w:val="00D02D99"/>
    <w:rsid w:val="00D02DF4"/>
    <w:rsid w:val="00D0365F"/>
    <w:rsid w:val="00D043E8"/>
    <w:rsid w:val="00D04D53"/>
    <w:rsid w:val="00D061B8"/>
    <w:rsid w:val="00D12F45"/>
    <w:rsid w:val="00D1301E"/>
    <w:rsid w:val="00D15949"/>
    <w:rsid w:val="00D16999"/>
    <w:rsid w:val="00D1751D"/>
    <w:rsid w:val="00D17CC2"/>
    <w:rsid w:val="00D17F3C"/>
    <w:rsid w:val="00D20FE6"/>
    <w:rsid w:val="00D22BD7"/>
    <w:rsid w:val="00D233DE"/>
    <w:rsid w:val="00D24A04"/>
    <w:rsid w:val="00D24D69"/>
    <w:rsid w:val="00D259DA"/>
    <w:rsid w:val="00D25FCA"/>
    <w:rsid w:val="00D2680C"/>
    <w:rsid w:val="00D26A23"/>
    <w:rsid w:val="00D26B64"/>
    <w:rsid w:val="00D30132"/>
    <w:rsid w:val="00D304B3"/>
    <w:rsid w:val="00D306BA"/>
    <w:rsid w:val="00D31194"/>
    <w:rsid w:val="00D31BCC"/>
    <w:rsid w:val="00D33494"/>
    <w:rsid w:val="00D343A6"/>
    <w:rsid w:val="00D35AB5"/>
    <w:rsid w:val="00D36F68"/>
    <w:rsid w:val="00D41E7F"/>
    <w:rsid w:val="00D43B29"/>
    <w:rsid w:val="00D44ADA"/>
    <w:rsid w:val="00D44E2A"/>
    <w:rsid w:val="00D459A5"/>
    <w:rsid w:val="00D467D6"/>
    <w:rsid w:val="00D47153"/>
    <w:rsid w:val="00D471C6"/>
    <w:rsid w:val="00D47EB7"/>
    <w:rsid w:val="00D47F9F"/>
    <w:rsid w:val="00D5044B"/>
    <w:rsid w:val="00D5128E"/>
    <w:rsid w:val="00D51D79"/>
    <w:rsid w:val="00D51F0E"/>
    <w:rsid w:val="00D54EED"/>
    <w:rsid w:val="00D55DDE"/>
    <w:rsid w:val="00D561AA"/>
    <w:rsid w:val="00D5631A"/>
    <w:rsid w:val="00D609AE"/>
    <w:rsid w:val="00D616D8"/>
    <w:rsid w:val="00D61CD3"/>
    <w:rsid w:val="00D61EC3"/>
    <w:rsid w:val="00D63D9C"/>
    <w:rsid w:val="00D64C18"/>
    <w:rsid w:val="00D64D5D"/>
    <w:rsid w:val="00D661FF"/>
    <w:rsid w:val="00D667CB"/>
    <w:rsid w:val="00D726A3"/>
    <w:rsid w:val="00D73061"/>
    <w:rsid w:val="00D7491F"/>
    <w:rsid w:val="00D75A1A"/>
    <w:rsid w:val="00D8029D"/>
    <w:rsid w:val="00D817E4"/>
    <w:rsid w:val="00D84D30"/>
    <w:rsid w:val="00D853DC"/>
    <w:rsid w:val="00D8572F"/>
    <w:rsid w:val="00D87D98"/>
    <w:rsid w:val="00D9038E"/>
    <w:rsid w:val="00D903DB"/>
    <w:rsid w:val="00D908C8"/>
    <w:rsid w:val="00D90A8D"/>
    <w:rsid w:val="00D93BD1"/>
    <w:rsid w:val="00D93EE1"/>
    <w:rsid w:val="00D94D9A"/>
    <w:rsid w:val="00D9762B"/>
    <w:rsid w:val="00D97BC1"/>
    <w:rsid w:val="00DA1532"/>
    <w:rsid w:val="00DA2004"/>
    <w:rsid w:val="00DA22A6"/>
    <w:rsid w:val="00DA2B63"/>
    <w:rsid w:val="00DA2E18"/>
    <w:rsid w:val="00DA3656"/>
    <w:rsid w:val="00DA502A"/>
    <w:rsid w:val="00DA5290"/>
    <w:rsid w:val="00DA5AE2"/>
    <w:rsid w:val="00DB074B"/>
    <w:rsid w:val="00DB1150"/>
    <w:rsid w:val="00DB1357"/>
    <w:rsid w:val="00DB1453"/>
    <w:rsid w:val="00DB1D95"/>
    <w:rsid w:val="00DB3268"/>
    <w:rsid w:val="00DB4F1B"/>
    <w:rsid w:val="00DB6F38"/>
    <w:rsid w:val="00DB7590"/>
    <w:rsid w:val="00DC09A5"/>
    <w:rsid w:val="00DC3A93"/>
    <w:rsid w:val="00DC5006"/>
    <w:rsid w:val="00DC5FE9"/>
    <w:rsid w:val="00DC6A95"/>
    <w:rsid w:val="00DC7F60"/>
    <w:rsid w:val="00DD0645"/>
    <w:rsid w:val="00DD555E"/>
    <w:rsid w:val="00DD758B"/>
    <w:rsid w:val="00DD7885"/>
    <w:rsid w:val="00DE1EB5"/>
    <w:rsid w:val="00DE2C4F"/>
    <w:rsid w:val="00DE5FC3"/>
    <w:rsid w:val="00DE6C80"/>
    <w:rsid w:val="00DE75E0"/>
    <w:rsid w:val="00DE7C61"/>
    <w:rsid w:val="00DF0BF4"/>
    <w:rsid w:val="00DF3EAA"/>
    <w:rsid w:val="00DF5B00"/>
    <w:rsid w:val="00DF5BBB"/>
    <w:rsid w:val="00DF66D2"/>
    <w:rsid w:val="00DF6FDB"/>
    <w:rsid w:val="00E00A33"/>
    <w:rsid w:val="00E00E2A"/>
    <w:rsid w:val="00E020F7"/>
    <w:rsid w:val="00E02BB4"/>
    <w:rsid w:val="00E03141"/>
    <w:rsid w:val="00E03607"/>
    <w:rsid w:val="00E03F35"/>
    <w:rsid w:val="00E04294"/>
    <w:rsid w:val="00E04D02"/>
    <w:rsid w:val="00E059D5"/>
    <w:rsid w:val="00E06B53"/>
    <w:rsid w:val="00E10AFC"/>
    <w:rsid w:val="00E1114B"/>
    <w:rsid w:val="00E11681"/>
    <w:rsid w:val="00E11CE4"/>
    <w:rsid w:val="00E13110"/>
    <w:rsid w:val="00E14814"/>
    <w:rsid w:val="00E20DA7"/>
    <w:rsid w:val="00E21023"/>
    <w:rsid w:val="00E2645A"/>
    <w:rsid w:val="00E312B5"/>
    <w:rsid w:val="00E31792"/>
    <w:rsid w:val="00E32F52"/>
    <w:rsid w:val="00E33ACF"/>
    <w:rsid w:val="00E34406"/>
    <w:rsid w:val="00E357BC"/>
    <w:rsid w:val="00E36832"/>
    <w:rsid w:val="00E37DA4"/>
    <w:rsid w:val="00E401FD"/>
    <w:rsid w:val="00E40438"/>
    <w:rsid w:val="00E40649"/>
    <w:rsid w:val="00E42A85"/>
    <w:rsid w:val="00E444DF"/>
    <w:rsid w:val="00E45156"/>
    <w:rsid w:val="00E4583D"/>
    <w:rsid w:val="00E4653D"/>
    <w:rsid w:val="00E46A5B"/>
    <w:rsid w:val="00E4711D"/>
    <w:rsid w:val="00E4717E"/>
    <w:rsid w:val="00E516C1"/>
    <w:rsid w:val="00E52B1B"/>
    <w:rsid w:val="00E52C7E"/>
    <w:rsid w:val="00E551AE"/>
    <w:rsid w:val="00E5750D"/>
    <w:rsid w:val="00E577DF"/>
    <w:rsid w:val="00E6062F"/>
    <w:rsid w:val="00E60756"/>
    <w:rsid w:val="00E62237"/>
    <w:rsid w:val="00E62837"/>
    <w:rsid w:val="00E631C4"/>
    <w:rsid w:val="00E654DD"/>
    <w:rsid w:val="00E66B19"/>
    <w:rsid w:val="00E66D15"/>
    <w:rsid w:val="00E678E7"/>
    <w:rsid w:val="00E70CA2"/>
    <w:rsid w:val="00E7205D"/>
    <w:rsid w:val="00E73793"/>
    <w:rsid w:val="00E74899"/>
    <w:rsid w:val="00E74ADD"/>
    <w:rsid w:val="00E779D8"/>
    <w:rsid w:val="00E8126D"/>
    <w:rsid w:val="00E82567"/>
    <w:rsid w:val="00E82719"/>
    <w:rsid w:val="00E82986"/>
    <w:rsid w:val="00E83DE7"/>
    <w:rsid w:val="00E84029"/>
    <w:rsid w:val="00E8568F"/>
    <w:rsid w:val="00E86F15"/>
    <w:rsid w:val="00E90075"/>
    <w:rsid w:val="00E9086E"/>
    <w:rsid w:val="00E91367"/>
    <w:rsid w:val="00E92152"/>
    <w:rsid w:val="00E92745"/>
    <w:rsid w:val="00E927B0"/>
    <w:rsid w:val="00E940FB"/>
    <w:rsid w:val="00E94C7F"/>
    <w:rsid w:val="00E95106"/>
    <w:rsid w:val="00E957B0"/>
    <w:rsid w:val="00E97899"/>
    <w:rsid w:val="00E97EB1"/>
    <w:rsid w:val="00EA1A99"/>
    <w:rsid w:val="00EA295C"/>
    <w:rsid w:val="00EA7410"/>
    <w:rsid w:val="00EB1564"/>
    <w:rsid w:val="00EB32BA"/>
    <w:rsid w:val="00EB3706"/>
    <w:rsid w:val="00EB3CFE"/>
    <w:rsid w:val="00EB42F5"/>
    <w:rsid w:val="00EB4C26"/>
    <w:rsid w:val="00EC02FD"/>
    <w:rsid w:val="00EC04BA"/>
    <w:rsid w:val="00EC17CF"/>
    <w:rsid w:val="00EC2327"/>
    <w:rsid w:val="00EC280D"/>
    <w:rsid w:val="00EC2A61"/>
    <w:rsid w:val="00EC2E5A"/>
    <w:rsid w:val="00EC366E"/>
    <w:rsid w:val="00EC5302"/>
    <w:rsid w:val="00EC7EB2"/>
    <w:rsid w:val="00ED0221"/>
    <w:rsid w:val="00ED1342"/>
    <w:rsid w:val="00ED16F6"/>
    <w:rsid w:val="00ED24FB"/>
    <w:rsid w:val="00ED25FC"/>
    <w:rsid w:val="00ED297C"/>
    <w:rsid w:val="00ED2FB8"/>
    <w:rsid w:val="00ED3B35"/>
    <w:rsid w:val="00ED4966"/>
    <w:rsid w:val="00ED4B8C"/>
    <w:rsid w:val="00ED5CF8"/>
    <w:rsid w:val="00ED6681"/>
    <w:rsid w:val="00ED6983"/>
    <w:rsid w:val="00ED6E60"/>
    <w:rsid w:val="00ED7A0A"/>
    <w:rsid w:val="00EE0571"/>
    <w:rsid w:val="00EE20CD"/>
    <w:rsid w:val="00EE77EF"/>
    <w:rsid w:val="00EF0A1E"/>
    <w:rsid w:val="00EF1C33"/>
    <w:rsid w:val="00EF2E11"/>
    <w:rsid w:val="00EF3CD1"/>
    <w:rsid w:val="00EF5835"/>
    <w:rsid w:val="00EF70F1"/>
    <w:rsid w:val="00F00644"/>
    <w:rsid w:val="00F0573F"/>
    <w:rsid w:val="00F0764A"/>
    <w:rsid w:val="00F07FE5"/>
    <w:rsid w:val="00F10CB0"/>
    <w:rsid w:val="00F11B6D"/>
    <w:rsid w:val="00F11D60"/>
    <w:rsid w:val="00F12336"/>
    <w:rsid w:val="00F15692"/>
    <w:rsid w:val="00F15951"/>
    <w:rsid w:val="00F15FD1"/>
    <w:rsid w:val="00F164C8"/>
    <w:rsid w:val="00F17681"/>
    <w:rsid w:val="00F17B48"/>
    <w:rsid w:val="00F22214"/>
    <w:rsid w:val="00F22E52"/>
    <w:rsid w:val="00F23969"/>
    <w:rsid w:val="00F2439C"/>
    <w:rsid w:val="00F24700"/>
    <w:rsid w:val="00F24E7D"/>
    <w:rsid w:val="00F2767C"/>
    <w:rsid w:val="00F3058D"/>
    <w:rsid w:val="00F313F5"/>
    <w:rsid w:val="00F33478"/>
    <w:rsid w:val="00F34313"/>
    <w:rsid w:val="00F35461"/>
    <w:rsid w:val="00F36D18"/>
    <w:rsid w:val="00F400AC"/>
    <w:rsid w:val="00F40528"/>
    <w:rsid w:val="00F41394"/>
    <w:rsid w:val="00F41E9C"/>
    <w:rsid w:val="00F423EC"/>
    <w:rsid w:val="00F43463"/>
    <w:rsid w:val="00F43719"/>
    <w:rsid w:val="00F4389C"/>
    <w:rsid w:val="00F44001"/>
    <w:rsid w:val="00F440BE"/>
    <w:rsid w:val="00F44682"/>
    <w:rsid w:val="00F4741A"/>
    <w:rsid w:val="00F50631"/>
    <w:rsid w:val="00F514D1"/>
    <w:rsid w:val="00F5284B"/>
    <w:rsid w:val="00F52CAD"/>
    <w:rsid w:val="00F53FE5"/>
    <w:rsid w:val="00F56115"/>
    <w:rsid w:val="00F57FF0"/>
    <w:rsid w:val="00F608F5"/>
    <w:rsid w:val="00F62D0E"/>
    <w:rsid w:val="00F6429C"/>
    <w:rsid w:val="00F64648"/>
    <w:rsid w:val="00F64F7E"/>
    <w:rsid w:val="00F65B6E"/>
    <w:rsid w:val="00F65D7A"/>
    <w:rsid w:val="00F701D2"/>
    <w:rsid w:val="00F71C14"/>
    <w:rsid w:val="00F73970"/>
    <w:rsid w:val="00F7427C"/>
    <w:rsid w:val="00F7429D"/>
    <w:rsid w:val="00F74FA0"/>
    <w:rsid w:val="00F7603C"/>
    <w:rsid w:val="00F76211"/>
    <w:rsid w:val="00F765C4"/>
    <w:rsid w:val="00F766E1"/>
    <w:rsid w:val="00F77ACE"/>
    <w:rsid w:val="00F806C7"/>
    <w:rsid w:val="00F8133D"/>
    <w:rsid w:val="00F81B19"/>
    <w:rsid w:val="00F8323D"/>
    <w:rsid w:val="00F836EE"/>
    <w:rsid w:val="00F8371E"/>
    <w:rsid w:val="00F86283"/>
    <w:rsid w:val="00F8769F"/>
    <w:rsid w:val="00F91AAE"/>
    <w:rsid w:val="00F9281D"/>
    <w:rsid w:val="00F93D82"/>
    <w:rsid w:val="00F97C4E"/>
    <w:rsid w:val="00FA07BA"/>
    <w:rsid w:val="00FA09E2"/>
    <w:rsid w:val="00FA0EB1"/>
    <w:rsid w:val="00FA1181"/>
    <w:rsid w:val="00FA1AE9"/>
    <w:rsid w:val="00FA1E2D"/>
    <w:rsid w:val="00FA3605"/>
    <w:rsid w:val="00FA51D2"/>
    <w:rsid w:val="00FA6ACB"/>
    <w:rsid w:val="00FB2577"/>
    <w:rsid w:val="00FB26E8"/>
    <w:rsid w:val="00FB46B2"/>
    <w:rsid w:val="00FB5CEA"/>
    <w:rsid w:val="00FB68A8"/>
    <w:rsid w:val="00FB7F07"/>
    <w:rsid w:val="00FC0C08"/>
    <w:rsid w:val="00FC0FE3"/>
    <w:rsid w:val="00FC4786"/>
    <w:rsid w:val="00FC550F"/>
    <w:rsid w:val="00FC5B99"/>
    <w:rsid w:val="00FC67C0"/>
    <w:rsid w:val="00FC698E"/>
    <w:rsid w:val="00FC7740"/>
    <w:rsid w:val="00FC7ABE"/>
    <w:rsid w:val="00FD0653"/>
    <w:rsid w:val="00FD1339"/>
    <w:rsid w:val="00FD1812"/>
    <w:rsid w:val="00FD1A00"/>
    <w:rsid w:val="00FD2A71"/>
    <w:rsid w:val="00FD3238"/>
    <w:rsid w:val="00FD3972"/>
    <w:rsid w:val="00FD5438"/>
    <w:rsid w:val="00FD74D7"/>
    <w:rsid w:val="00FD79AA"/>
    <w:rsid w:val="00FE186C"/>
    <w:rsid w:val="00FE4997"/>
    <w:rsid w:val="00FE4C7F"/>
    <w:rsid w:val="00FE55A1"/>
    <w:rsid w:val="00FE74BD"/>
    <w:rsid w:val="00FE7FF0"/>
    <w:rsid w:val="00FF0F9F"/>
    <w:rsid w:val="00FF2491"/>
    <w:rsid w:val="00FF365A"/>
    <w:rsid w:val="00FF4DF6"/>
    <w:rsid w:val="00FF4FD4"/>
    <w:rsid w:val="00FF7344"/>
    <w:rsid w:val="00FF73F1"/>
    <w:rsid w:val="00FF7407"/>
    <w:rsid w:val="00FF7B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o:shapelayout v:ext="edit">
      <o:idmap v:ext="edit" data="1"/>
    </o:shapelayout>
  </w:shapeDefaults>
  <w:decimalSymbol w:val=","/>
  <w:listSeparator w:val=";"/>
  <w15:docId w15:val="{B922B631-2837-4A10-95C8-DCE0F241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09B7"/>
    <w:rPr>
      <w:sz w:val="24"/>
      <w:szCs w:val="24"/>
      <w:lang w:val="nl-NL" w:eastAsia="nl-NL"/>
    </w:rPr>
  </w:style>
  <w:style w:type="paragraph" w:styleId="Kop1">
    <w:name w:val="heading 1"/>
    <w:basedOn w:val="Standaard"/>
    <w:next w:val="Standaard"/>
    <w:qFormat/>
    <w:rsid w:val="0028356F"/>
    <w:pPr>
      <w:keepNext/>
      <w:tabs>
        <w:tab w:val="left" w:pos="2410"/>
        <w:tab w:val="left" w:pos="4678"/>
        <w:tab w:val="left" w:pos="7088"/>
      </w:tabs>
      <w:outlineLvl w:val="0"/>
    </w:pPr>
    <w:rPr>
      <w:rFonts w:ascii="Arial" w:hAnsi="Arial"/>
      <w:b/>
      <w:sz w:val="22"/>
      <w:szCs w:val="20"/>
    </w:rPr>
  </w:style>
  <w:style w:type="paragraph" w:styleId="Kop2">
    <w:name w:val="heading 2"/>
    <w:basedOn w:val="Standaard"/>
    <w:next w:val="Standaard"/>
    <w:link w:val="Kop2Char"/>
    <w:qFormat/>
    <w:rsid w:val="0028356F"/>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409B7"/>
    <w:pPr>
      <w:tabs>
        <w:tab w:val="center" w:pos="4703"/>
        <w:tab w:val="right" w:pos="9406"/>
      </w:tabs>
    </w:pPr>
  </w:style>
  <w:style w:type="paragraph" w:styleId="Voettekst">
    <w:name w:val="footer"/>
    <w:aliases w:val="VAPH - Voettekst"/>
    <w:basedOn w:val="Standaard"/>
    <w:link w:val="VoettekstChar"/>
    <w:rsid w:val="005409B7"/>
    <w:pPr>
      <w:tabs>
        <w:tab w:val="center" w:pos="4703"/>
        <w:tab w:val="right" w:pos="9406"/>
      </w:tabs>
    </w:pPr>
  </w:style>
  <w:style w:type="paragraph" w:customStyle="1" w:styleId="Geenafstand1">
    <w:name w:val="Geen afstand1"/>
    <w:qFormat/>
    <w:rsid w:val="00A95123"/>
    <w:rPr>
      <w:rFonts w:ascii="Calibri" w:eastAsia="Calibri" w:hAnsi="Calibri"/>
      <w:sz w:val="22"/>
      <w:szCs w:val="22"/>
      <w:lang w:eastAsia="en-US"/>
    </w:rPr>
  </w:style>
  <w:style w:type="table" w:styleId="Tabelraster">
    <w:name w:val="Table Grid"/>
    <w:basedOn w:val="Standaardtabel"/>
    <w:rsid w:val="00FA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903FA"/>
    <w:rPr>
      <w:rFonts w:ascii="Calibri" w:eastAsia="Calibri" w:hAnsi="Calibri"/>
      <w:sz w:val="22"/>
      <w:szCs w:val="22"/>
      <w:lang w:val="en-US" w:eastAsia="en-US"/>
    </w:rPr>
  </w:style>
  <w:style w:type="character" w:customStyle="1" w:styleId="content1">
    <w:name w:val="content1"/>
    <w:basedOn w:val="Standaardalinea-lettertype"/>
    <w:rsid w:val="005903FA"/>
    <w:rPr>
      <w:color w:val="666633"/>
      <w:sz w:val="15"/>
      <w:szCs w:val="15"/>
    </w:rPr>
  </w:style>
  <w:style w:type="character" w:styleId="Paginanummer">
    <w:name w:val="page number"/>
    <w:basedOn w:val="Standaardalinea-lettertype"/>
    <w:rsid w:val="009D031F"/>
  </w:style>
  <w:style w:type="paragraph" w:styleId="Lijstalinea">
    <w:name w:val="List Paragraph"/>
    <w:basedOn w:val="Standaard"/>
    <w:qFormat/>
    <w:rsid w:val="003F757D"/>
    <w:pPr>
      <w:spacing w:after="200" w:line="276" w:lineRule="auto"/>
      <w:ind w:left="720"/>
      <w:contextualSpacing/>
    </w:pPr>
    <w:rPr>
      <w:rFonts w:ascii="Calibri" w:eastAsia="Calibri" w:hAnsi="Calibri"/>
      <w:sz w:val="22"/>
      <w:szCs w:val="22"/>
      <w:lang w:val="en-US" w:eastAsia="en-US"/>
    </w:rPr>
  </w:style>
  <w:style w:type="character" w:styleId="Hyperlink">
    <w:name w:val="Hyperlink"/>
    <w:basedOn w:val="Standaardalinea-lettertype"/>
    <w:rsid w:val="009B2CB5"/>
    <w:rPr>
      <w:color w:val="0000FF"/>
      <w:u w:val="single"/>
    </w:rPr>
  </w:style>
  <w:style w:type="character" w:customStyle="1" w:styleId="Kop2Char">
    <w:name w:val="Kop 2 Char"/>
    <w:basedOn w:val="Standaardalinea-lettertype"/>
    <w:link w:val="Kop2"/>
    <w:semiHidden/>
    <w:rsid w:val="0028356F"/>
    <w:rPr>
      <w:rFonts w:ascii="Cambria" w:hAnsi="Cambria"/>
      <w:b/>
      <w:bCs/>
      <w:i/>
      <w:iCs/>
      <w:sz w:val="28"/>
      <w:szCs w:val="28"/>
      <w:lang w:val="nl-NL" w:eastAsia="nl-NL" w:bidi="ar-SA"/>
    </w:rPr>
  </w:style>
  <w:style w:type="character" w:styleId="Nadruk">
    <w:name w:val="Emphasis"/>
    <w:basedOn w:val="Standaardalinea-lettertype"/>
    <w:qFormat/>
    <w:rsid w:val="0028356F"/>
    <w:rPr>
      <w:i/>
      <w:iCs/>
    </w:rPr>
  </w:style>
  <w:style w:type="character" w:customStyle="1" w:styleId="VoettekstChar">
    <w:name w:val="Voettekst Char"/>
    <w:aliases w:val="VAPH - Voettekst Char"/>
    <w:basedOn w:val="Standaardalinea-lettertype"/>
    <w:link w:val="Voettekst"/>
    <w:semiHidden/>
    <w:rsid w:val="00A06E89"/>
    <w:rPr>
      <w:sz w:val="24"/>
      <w:szCs w:val="24"/>
      <w:lang w:val="nl-NL" w:eastAsia="nl-NL" w:bidi="ar-SA"/>
    </w:rPr>
  </w:style>
  <w:style w:type="paragraph" w:styleId="Ballontekst">
    <w:name w:val="Balloon Text"/>
    <w:basedOn w:val="Standaard"/>
    <w:link w:val="BallontekstChar"/>
    <w:rsid w:val="001F19AA"/>
    <w:rPr>
      <w:rFonts w:ascii="Tahoma" w:hAnsi="Tahoma" w:cs="Tahoma"/>
      <w:sz w:val="16"/>
      <w:szCs w:val="16"/>
    </w:rPr>
  </w:style>
  <w:style w:type="character" w:customStyle="1" w:styleId="BallontekstChar">
    <w:name w:val="Ballontekst Char"/>
    <w:basedOn w:val="Standaardalinea-lettertype"/>
    <w:link w:val="Ballontekst"/>
    <w:rsid w:val="001F19AA"/>
    <w:rPr>
      <w:rFonts w:ascii="Tahoma" w:hAnsi="Tahoma" w:cs="Tahoma"/>
      <w:sz w:val="16"/>
      <w:szCs w:val="16"/>
      <w:lang w:val="nl-NL" w:eastAsia="nl-NL"/>
    </w:rPr>
  </w:style>
  <w:style w:type="paragraph" w:styleId="Lijst">
    <w:name w:val="List"/>
    <w:basedOn w:val="Standaard"/>
    <w:rsid w:val="00633BAD"/>
    <w:pPr>
      <w:ind w:left="283" w:hanging="283"/>
      <w:contextualSpacing/>
    </w:pPr>
  </w:style>
  <w:style w:type="paragraph" w:styleId="Lijst2">
    <w:name w:val="List 2"/>
    <w:basedOn w:val="Standaard"/>
    <w:rsid w:val="00633BAD"/>
    <w:pPr>
      <w:ind w:left="566" w:hanging="283"/>
      <w:contextualSpacing/>
    </w:pPr>
  </w:style>
  <w:style w:type="paragraph" w:styleId="Lijst3">
    <w:name w:val="List 3"/>
    <w:basedOn w:val="Standaard"/>
    <w:rsid w:val="00633BAD"/>
    <w:pPr>
      <w:ind w:left="849" w:hanging="283"/>
      <w:contextualSpacing/>
    </w:pPr>
  </w:style>
  <w:style w:type="paragraph" w:styleId="Lijst4">
    <w:name w:val="List 4"/>
    <w:basedOn w:val="Standaard"/>
    <w:rsid w:val="00633BAD"/>
    <w:pPr>
      <w:ind w:left="1132" w:hanging="283"/>
      <w:contextualSpacing/>
    </w:pPr>
  </w:style>
  <w:style w:type="paragraph" w:styleId="Lijstopsomteken">
    <w:name w:val="List Bullet"/>
    <w:basedOn w:val="Standaard"/>
    <w:rsid w:val="00633BAD"/>
    <w:pPr>
      <w:numPr>
        <w:numId w:val="1"/>
      </w:numPr>
      <w:contextualSpacing/>
    </w:pPr>
  </w:style>
  <w:style w:type="paragraph" w:styleId="Lijstvoortzetting2">
    <w:name w:val="List Continue 2"/>
    <w:basedOn w:val="Standaard"/>
    <w:rsid w:val="00633BAD"/>
    <w:pPr>
      <w:spacing w:after="120"/>
      <w:ind w:left="566"/>
      <w:contextualSpacing/>
    </w:pPr>
  </w:style>
  <w:style w:type="paragraph" w:styleId="Plattetekst">
    <w:name w:val="Body Text"/>
    <w:basedOn w:val="Standaard"/>
    <w:link w:val="PlattetekstChar"/>
    <w:rsid w:val="00633BAD"/>
    <w:pPr>
      <w:spacing w:after="120"/>
    </w:pPr>
  </w:style>
  <w:style w:type="character" w:customStyle="1" w:styleId="PlattetekstChar">
    <w:name w:val="Platte tekst Char"/>
    <w:basedOn w:val="Standaardalinea-lettertype"/>
    <w:link w:val="Plattetekst"/>
    <w:rsid w:val="00633BAD"/>
    <w:rPr>
      <w:sz w:val="24"/>
      <w:szCs w:val="24"/>
      <w:lang w:val="nl-NL" w:eastAsia="nl-NL"/>
    </w:rPr>
  </w:style>
  <w:style w:type="paragraph" w:styleId="Platteteksteersteinspringing">
    <w:name w:val="Body Text First Indent"/>
    <w:basedOn w:val="Plattetekst"/>
    <w:link w:val="PlatteteksteersteinspringingChar"/>
    <w:rsid w:val="00633BAD"/>
    <w:pPr>
      <w:spacing w:after="0"/>
      <w:ind w:firstLine="360"/>
    </w:pPr>
  </w:style>
  <w:style w:type="character" w:customStyle="1" w:styleId="PlatteteksteersteinspringingChar">
    <w:name w:val="Platte tekst eerste inspringing Char"/>
    <w:basedOn w:val="PlattetekstChar"/>
    <w:link w:val="Platteteksteersteinspringing"/>
    <w:rsid w:val="00633BAD"/>
    <w:rPr>
      <w:sz w:val="24"/>
      <w:szCs w:val="24"/>
      <w:lang w:val="nl-NL" w:eastAsia="nl-NL"/>
    </w:rPr>
  </w:style>
  <w:style w:type="character" w:customStyle="1" w:styleId="apple-converted-space">
    <w:name w:val="apple-converted-space"/>
    <w:basedOn w:val="Standaardalinea-lettertype"/>
    <w:rsid w:val="00007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68651">
      <w:bodyDiv w:val="1"/>
      <w:marLeft w:val="0"/>
      <w:marRight w:val="0"/>
      <w:marTop w:val="0"/>
      <w:marBottom w:val="0"/>
      <w:divBdr>
        <w:top w:val="none" w:sz="0" w:space="0" w:color="auto"/>
        <w:left w:val="none" w:sz="0" w:space="0" w:color="auto"/>
        <w:bottom w:val="none" w:sz="0" w:space="0" w:color="auto"/>
        <w:right w:val="none" w:sz="0" w:space="0" w:color="auto"/>
      </w:divBdr>
    </w:div>
    <w:div w:id="726882213">
      <w:bodyDiv w:val="1"/>
      <w:marLeft w:val="0"/>
      <w:marRight w:val="0"/>
      <w:marTop w:val="0"/>
      <w:marBottom w:val="0"/>
      <w:divBdr>
        <w:top w:val="none" w:sz="0" w:space="0" w:color="auto"/>
        <w:left w:val="none" w:sz="0" w:space="0" w:color="auto"/>
        <w:bottom w:val="none" w:sz="0" w:space="0" w:color="auto"/>
        <w:right w:val="none" w:sz="0" w:space="0" w:color="auto"/>
      </w:divBdr>
    </w:div>
    <w:div w:id="755788171">
      <w:bodyDiv w:val="1"/>
      <w:marLeft w:val="0"/>
      <w:marRight w:val="0"/>
      <w:marTop w:val="0"/>
      <w:marBottom w:val="0"/>
      <w:divBdr>
        <w:top w:val="none" w:sz="0" w:space="0" w:color="auto"/>
        <w:left w:val="none" w:sz="0" w:space="0" w:color="auto"/>
        <w:bottom w:val="none" w:sz="0" w:space="0" w:color="auto"/>
        <w:right w:val="none" w:sz="0" w:space="0" w:color="auto"/>
      </w:divBdr>
    </w:div>
    <w:div w:id="912004147">
      <w:bodyDiv w:val="1"/>
      <w:marLeft w:val="0"/>
      <w:marRight w:val="0"/>
      <w:marTop w:val="0"/>
      <w:marBottom w:val="0"/>
      <w:divBdr>
        <w:top w:val="none" w:sz="0" w:space="0" w:color="auto"/>
        <w:left w:val="none" w:sz="0" w:space="0" w:color="auto"/>
        <w:bottom w:val="none" w:sz="0" w:space="0" w:color="auto"/>
        <w:right w:val="none" w:sz="0" w:space="0" w:color="auto"/>
      </w:divBdr>
    </w:div>
    <w:div w:id="1282804841">
      <w:bodyDiv w:val="1"/>
      <w:marLeft w:val="0"/>
      <w:marRight w:val="0"/>
      <w:marTop w:val="0"/>
      <w:marBottom w:val="0"/>
      <w:divBdr>
        <w:top w:val="none" w:sz="0" w:space="0" w:color="auto"/>
        <w:left w:val="none" w:sz="0" w:space="0" w:color="auto"/>
        <w:bottom w:val="none" w:sz="0" w:space="0" w:color="auto"/>
        <w:right w:val="none" w:sz="0" w:space="0" w:color="auto"/>
      </w:divBdr>
    </w:div>
    <w:div w:id="1517840445">
      <w:bodyDiv w:val="1"/>
      <w:marLeft w:val="0"/>
      <w:marRight w:val="0"/>
      <w:marTop w:val="0"/>
      <w:marBottom w:val="0"/>
      <w:divBdr>
        <w:top w:val="none" w:sz="0" w:space="0" w:color="auto"/>
        <w:left w:val="none" w:sz="0" w:space="0" w:color="auto"/>
        <w:bottom w:val="none" w:sz="0" w:space="0" w:color="auto"/>
        <w:right w:val="none" w:sz="0" w:space="0" w:color="auto"/>
      </w:divBdr>
    </w:div>
    <w:div w:id="1619220168">
      <w:bodyDiv w:val="1"/>
      <w:marLeft w:val="0"/>
      <w:marRight w:val="0"/>
      <w:marTop w:val="0"/>
      <w:marBottom w:val="0"/>
      <w:divBdr>
        <w:top w:val="none" w:sz="0" w:space="0" w:color="auto"/>
        <w:left w:val="none" w:sz="0" w:space="0" w:color="auto"/>
        <w:bottom w:val="none" w:sz="0" w:space="0" w:color="auto"/>
        <w:right w:val="none" w:sz="0" w:space="0" w:color="auto"/>
      </w:divBdr>
    </w:div>
    <w:div w:id="21372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ED7A5-C22D-4915-8444-B6CD0E13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Pages>
  <Words>1589</Words>
  <Characters>8825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VERSLAG RAAD VAN BESTUUR dd</vt:lpstr>
    </vt:vector>
  </TitlesOfParts>
  <Company>Mariaheem vzw</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RAAD VAN BESTUUR dd</dc:title>
  <dc:creator>Hilde De Smet</dc:creator>
  <cp:lastModifiedBy>Geert Bonte</cp:lastModifiedBy>
  <cp:revision>67</cp:revision>
  <cp:lastPrinted>2017-05-04T09:30:00Z</cp:lastPrinted>
  <dcterms:created xsi:type="dcterms:W3CDTF">2019-05-06T08:47:00Z</dcterms:created>
  <dcterms:modified xsi:type="dcterms:W3CDTF">2019-09-03T08:15:00Z</dcterms:modified>
</cp:coreProperties>
</file>